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6A95" w14:textId="77777777" w:rsidR="00AB3094" w:rsidRDefault="00AB3094" w:rsidP="00A135A0">
      <w:pPr>
        <w:rPr>
          <w:b/>
          <w:color w:val="000000" w:themeColor="text1"/>
        </w:rPr>
      </w:pPr>
    </w:p>
    <w:p w14:paraId="5B80A5A0" w14:textId="0A0765B4" w:rsidR="00AB3094" w:rsidRDefault="00AB3094" w:rsidP="00AB3094">
      <w:pPr>
        <w:pStyle w:val="western"/>
        <w:spacing w:after="0" w:line="240" w:lineRule="auto"/>
        <w:ind w:left="2835"/>
      </w:pPr>
      <w:r>
        <w:rPr>
          <w:b/>
          <w:bCs/>
          <w:sz w:val="22"/>
          <w:szCs w:val="22"/>
        </w:rPr>
        <w:t xml:space="preserve">RECURSO. </w:t>
      </w:r>
      <w:r w:rsidR="00A360D9">
        <w:rPr>
          <w:b/>
          <w:bCs/>
          <w:sz w:val="22"/>
          <w:szCs w:val="22"/>
        </w:rPr>
        <w:t xml:space="preserve">PEDIDO DE INFORMAÇÃO. SOLICITAÇÃO </w:t>
      </w:r>
      <w:r w:rsidR="006A71B7">
        <w:rPr>
          <w:b/>
          <w:bCs/>
          <w:sz w:val="22"/>
          <w:szCs w:val="22"/>
        </w:rPr>
        <w:t xml:space="preserve">DE </w:t>
      </w:r>
      <w:r w:rsidR="008A0443" w:rsidRPr="00403346">
        <w:rPr>
          <w:b/>
          <w:bCs/>
          <w:color w:val="auto"/>
          <w:sz w:val="22"/>
          <w:szCs w:val="22"/>
        </w:rPr>
        <w:t>D</w:t>
      </w:r>
      <w:r w:rsidR="00403346" w:rsidRPr="00403346">
        <w:rPr>
          <w:b/>
          <w:bCs/>
          <w:color w:val="auto"/>
          <w:sz w:val="22"/>
          <w:szCs w:val="22"/>
        </w:rPr>
        <w:t xml:space="preserve">ADOS DE </w:t>
      </w:r>
      <w:r w:rsidR="00913AA9">
        <w:rPr>
          <w:b/>
          <w:bCs/>
          <w:color w:val="auto"/>
          <w:sz w:val="22"/>
          <w:szCs w:val="22"/>
        </w:rPr>
        <w:t>TRANSPORTE METROPOLITANO DA REGIÃO METROPOLITANA DE PORTO ALEGRE. PERÍODO DE 2013 A 2023.</w:t>
      </w:r>
      <w:r w:rsidR="00A360D9" w:rsidRPr="00403346">
        <w:rPr>
          <w:b/>
          <w:bCs/>
          <w:color w:val="auto"/>
          <w:sz w:val="22"/>
          <w:szCs w:val="22"/>
        </w:rPr>
        <w:t xml:space="preserve"> </w:t>
      </w:r>
      <w:r w:rsidR="00913178" w:rsidRPr="00403346">
        <w:rPr>
          <w:b/>
          <w:bCs/>
          <w:color w:val="auto"/>
          <w:sz w:val="22"/>
          <w:szCs w:val="22"/>
        </w:rPr>
        <w:t xml:space="preserve">FORNECIMENTO PARCIAL DAS </w:t>
      </w:r>
      <w:r w:rsidR="00913178">
        <w:rPr>
          <w:b/>
          <w:bCs/>
          <w:sz w:val="22"/>
          <w:szCs w:val="22"/>
        </w:rPr>
        <w:t xml:space="preserve">INFORMAÇÕES. </w:t>
      </w:r>
      <w:r w:rsidR="00E30C40">
        <w:rPr>
          <w:b/>
          <w:bCs/>
          <w:sz w:val="22"/>
          <w:szCs w:val="22"/>
        </w:rPr>
        <w:t>APLICAÇÃO DA</w:t>
      </w:r>
      <w:r w:rsidR="00896C55">
        <w:rPr>
          <w:b/>
          <w:bCs/>
          <w:sz w:val="22"/>
          <w:szCs w:val="22"/>
        </w:rPr>
        <w:t>S</w:t>
      </w:r>
      <w:r w:rsidR="00E30C40">
        <w:rPr>
          <w:b/>
          <w:bCs/>
          <w:sz w:val="22"/>
          <w:szCs w:val="22"/>
        </w:rPr>
        <w:t xml:space="preserve"> SÚMULA</w:t>
      </w:r>
      <w:r w:rsidR="00896C55">
        <w:rPr>
          <w:b/>
          <w:bCs/>
          <w:sz w:val="22"/>
          <w:szCs w:val="22"/>
        </w:rPr>
        <w:t xml:space="preserve">S </w:t>
      </w:r>
      <w:proofErr w:type="spellStart"/>
      <w:r w:rsidR="005674BC">
        <w:rPr>
          <w:b/>
          <w:bCs/>
          <w:sz w:val="22"/>
          <w:szCs w:val="22"/>
        </w:rPr>
        <w:t>NºS</w:t>
      </w:r>
      <w:proofErr w:type="spellEnd"/>
      <w:r w:rsidR="005674BC">
        <w:rPr>
          <w:b/>
          <w:bCs/>
          <w:sz w:val="22"/>
          <w:szCs w:val="22"/>
        </w:rPr>
        <w:t xml:space="preserve"> </w:t>
      </w:r>
      <w:r w:rsidR="00896C55">
        <w:rPr>
          <w:b/>
          <w:bCs/>
          <w:sz w:val="22"/>
          <w:szCs w:val="22"/>
        </w:rPr>
        <w:t>4 E 6 DA CMRI</w:t>
      </w:r>
      <w:r w:rsidR="005674BC">
        <w:rPr>
          <w:b/>
          <w:bCs/>
          <w:sz w:val="22"/>
          <w:szCs w:val="22"/>
        </w:rPr>
        <w:t>/RS</w:t>
      </w:r>
      <w:r w:rsidR="00896C55">
        <w:rPr>
          <w:b/>
          <w:bCs/>
          <w:sz w:val="22"/>
          <w:szCs w:val="22"/>
        </w:rPr>
        <w:t>.</w:t>
      </w:r>
      <w:r w:rsidR="00E30C40">
        <w:rPr>
          <w:b/>
          <w:bCs/>
          <w:color w:val="000000"/>
          <w:sz w:val="22"/>
          <w:szCs w:val="22"/>
        </w:rPr>
        <w:t xml:space="preserve"> RECURSO </w:t>
      </w:r>
      <w:r>
        <w:rPr>
          <w:b/>
          <w:bCs/>
          <w:color w:val="000000"/>
          <w:sz w:val="22"/>
          <w:szCs w:val="22"/>
        </w:rPr>
        <w:t>PROVIDO.</w:t>
      </w:r>
    </w:p>
    <w:p w14:paraId="715EE09C" w14:textId="77777777" w:rsidR="00AB3094" w:rsidRDefault="00AB3094" w:rsidP="00077E18">
      <w:pPr>
        <w:ind w:left="2835"/>
        <w:rPr>
          <w:b/>
          <w:color w:val="000000" w:themeColor="text1"/>
        </w:rPr>
      </w:pPr>
    </w:p>
    <w:p w14:paraId="0B6F2F8A" w14:textId="77777777" w:rsidR="00AB3094" w:rsidRDefault="00AB3094" w:rsidP="00830390"/>
    <w:tbl>
      <w:tblPr>
        <w:tblW w:w="8680" w:type="dxa"/>
        <w:tblLayout w:type="fixed"/>
        <w:tblCellMar>
          <w:left w:w="70" w:type="dxa"/>
          <w:right w:w="70" w:type="dxa"/>
        </w:tblCellMar>
        <w:tblLook w:val="0000" w:firstRow="0" w:lastRow="0" w:firstColumn="0" w:lastColumn="0" w:noHBand="0" w:noVBand="0"/>
      </w:tblPr>
      <w:tblGrid>
        <w:gridCol w:w="4340"/>
        <w:gridCol w:w="4340"/>
      </w:tblGrid>
      <w:tr w:rsidR="00830390" w14:paraId="55F9C4BB" w14:textId="77777777" w:rsidTr="00A135A0">
        <w:trPr>
          <w:trHeight w:val="461"/>
        </w:trPr>
        <w:tc>
          <w:tcPr>
            <w:tcW w:w="4340" w:type="dxa"/>
          </w:tcPr>
          <w:p w14:paraId="437F871E" w14:textId="77777777" w:rsidR="00830390" w:rsidRDefault="0063788A" w:rsidP="00830390">
            <w:pPr>
              <w:pStyle w:val="DadosCadastrais"/>
            </w:pPr>
            <w:r>
              <w:t>RECURSO</w:t>
            </w:r>
          </w:p>
          <w:p w14:paraId="0E6F5667" w14:textId="77777777" w:rsidR="00830390" w:rsidRDefault="00830390" w:rsidP="00830390">
            <w:pPr>
              <w:pStyle w:val="DadosCadastrais"/>
            </w:pPr>
          </w:p>
        </w:tc>
        <w:tc>
          <w:tcPr>
            <w:tcW w:w="4340" w:type="dxa"/>
          </w:tcPr>
          <w:p w14:paraId="6052725A" w14:textId="77777777" w:rsidR="00830390" w:rsidRDefault="00830390" w:rsidP="00830390">
            <w:pPr>
              <w:pStyle w:val="DadosCadastrais"/>
              <w:jc w:val="right"/>
            </w:pPr>
          </w:p>
        </w:tc>
      </w:tr>
      <w:tr w:rsidR="00830390" w14:paraId="6E80BA35" w14:textId="77777777" w:rsidTr="00A135A0">
        <w:trPr>
          <w:trHeight w:val="451"/>
        </w:trPr>
        <w:tc>
          <w:tcPr>
            <w:tcW w:w="4340" w:type="dxa"/>
          </w:tcPr>
          <w:p w14:paraId="4377E591" w14:textId="77777777" w:rsidR="00830390" w:rsidRDefault="0063788A" w:rsidP="00403346">
            <w:pPr>
              <w:pStyle w:val="DadosCadastrais"/>
            </w:pPr>
            <w:r w:rsidRPr="00AB3094">
              <w:t xml:space="preserve">DEMANDA </w:t>
            </w:r>
            <w:r w:rsidR="00830390" w:rsidRPr="00AB3094">
              <w:t>N</w:t>
            </w:r>
            <w:r w:rsidR="00830390" w:rsidRPr="00403346">
              <w:t xml:space="preserve">º </w:t>
            </w:r>
            <w:r w:rsidR="008F1047" w:rsidRPr="00403346">
              <w:t>3</w:t>
            </w:r>
            <w:r w:rsidR="005B6D7F">
              <w:t>9</w:t>
            </w:r>
            <w:r w:rsidR="00403346" w:rsidRPr="00403346">
              <w:t>.</w:t>
            </w:r>
            <w:r w:rsidR="005B6D7F">
              <w:t>013</w:t>
            </w:r>
          </w:p>
          <w:p w14:paraId="7071CF68" w14:textId="1AACF385" w:rsidR="00A135A0" w:rsidRDefault="00A135A0" w:rsidP="00403346">
            <w:pPr>
              <w:pStyle w:val="DadosCadastrais"/>
            </w:pPr>
            <w:r>
              <w:t>Protocolo nº 2528255/0168</w:t>
            </w:r>
          </w:p>
          <w:p w14:paraId="69FD1232" w14:textId="78816A4A" w:rsidR="00A135A0" w:rsidRPr="00AB3094" w:rsidRDefault="00A135A0" w:rsidP="00403346">
            <w:pPr>
              <w:pStyle w:val="DadosCadastrais"/>
            </w:pPr>
          </w:p>
        </w:tc>
        <w:tc>
          <w:tcPr>
            <w:tcW w:w="4340" w:type="dxa"/>
          </w:tcPr>
          <w:p w14:paraId="2CB00752" w14:textId="215583B0" w:rsidR="00830390" w:rsidRPr="00403346" w:rsidRDefault="00787F7F" w:rsidP="009D18DA">
            <w:pPr>
              <w:pStyle w:val="DadosCadastrais"/>
              <w:jc w:val="right"/>
            </w:pPr>
            <w:r>
              <w:t>AGERGS</w:t>
            </w:r>
          </w:p>
          <w:p w14:paraId="781591A1" w14:textId="77777777" w:rsidR="009D18DA" w:rsidRPr="00AB3094" w:rsidRDefault="009D18DA" w:rsidP="00AB3094">
            <w:pPr>
              <w:pStyle w:val="DadosCadastrais"/>
            </w:pPr>
          </w:p>
        </w:tc>
      </w:tr>
      <w:tr w:rsidR="00830390" w14:paraId="030791C5" w14:textId="77777777" w:rsidTr="00A135A0">
        <w:trPr>
          <w:trHeight w:val="692"/>
        </w:trPr>
        <w:tc>
          <w:tcPr>
            <w:tcW w:w="4340" w:type="dxa"/>
          </w:tcPr>
          <w:p w14:paraId="5B7472AC" w14:textId="7FB648CF" w:rsidR="00AB3094" w:rsidRPr="00403346" w:rsidRDefault="00787F7F" w:rsidP="00AB3094">
            <w:pPr>
              <w:pStyle w:val="NormalWeb"/>
              <w:spacing w:after="0" w:line="240" w:lineRule="auto"/>
              <w:rPr>
                <w:rFonts w:ascii="Arial" w:hAnsi="Arial" w:cs="Arial"/>
                <w:caps/>
                <w:color w:val="auto"/>
              </w:rPr>
            </w:pPr>
            <w:r>
              <w:rPr>
                <w:rFonts w:ascii="Arial" w:hAnsi="Arial" w:cs="Arial"/>
                <w:caps/>
                <w:color w:val="auto"/>
              </w:rPr>
              <w:t>andre coutinho augustin</w:t>
            </w:r>
          </w:p>
          <w:p w14:paraId="1D600E39" w14:textId="77777777" w:rsidR="00830390" w:rsidRPr="006C72C8" w:rsidRDefault="00830390" w:rsidP="00AB3094">
            <w:pPr>
              <w:pStyle w:val="DadosCadastrais"/>
              <w:rPr>
                <w:color w:val="FF0000"/>
              </w:rPr>
            </w:pPr>
          </w:p>
          <w:p w14:paraId="090E5D1A" w14:textId="77777777" w:rsidR="00AB3094" w:rsidRPr="006C72C8" w:rsidRDefault="00AB3094" w:rsidP="00AB3094">
            <w:pPr>
              <w:pStyle w:val="DadosCadastrais"/>
              <w:rPr>
                <w:color w:val="FF0000"/>
              </w:rPr>
            </w:pPr>
          </w:p>
        </w:tc>
        <w:tc>
          <w:tcPr>
            <w:tcW w:w="4340" w:type="dxa"/>
          </w:tcPr>
          <w:p w14:paraId="0716715C" w14:textId="77777777" w:rsidR="00830390" w:rsidRPr="00AB3094" w:rsidRDefault="0063788A" w:rsidP="00C7765B">
            <w:pPr>
              <w:pStyle w:val="DadosCadastrais"/>
              <w:jc w:val="right"/>
            </w:pPr>
            <w:r w:rsidRPr="00AB3094">
              <w:t>RECORRENTE</w:t>
            </w:r>
          </w:p>
        </w:tc>
      </w:tr>
      <w:tr w:rsidR="00830390" w14:paraId="13ED9964" w14:textId="77777777" w:rsidTr="00A135A0">
        <w:trPr>
          <w:trHeight w:val="220"/>
        </w:trPr>
        <w:tc>
          <w:tcPr>
            <w:tcW w:w="4340" w:type="dxa"/>
          </w:tcPr>
          <w:p w14:paraId="546FE0A5" w14:textId="77777777" w:rsidR="00830390" w:rsidRPr="006C72C8" w:rsidRDefault="00830390" w:rsidP="00830390">
            <w:pPr>
              <w:pStyle w:val="DadosCadastrais"/>
              <w:rPr>
                <w:color w:val="FF0000"/>
              </w:rPr>
            </w:pPr>
          </w:p>
        </w:tc>
        <w:tc>
          <w:tcPr>
            <w:tcW w:w="4340" w:type="dxa"/>
          </w:tcPr>
          <w:p w14:paraId="630A0EFB" w14:textId="77777777" w:rsidR="00830390" w:rsidRDefault="00830390" w:rsidP="00830390">
            <w:pPr>
              <w:pStyle w:val="DadosCadastrais"/>
              <w:jc w:val="right"/>
            </w:pPr>
          </w:p>
        </w:tc>
      </w:tr>
    </w:tbl>
    <w:p w14:paraId="1D223B84" w14:textId="77777777" w:rsidR="00830390" w:rsidRDefault="00830390" w:rsidP="00830390"/>
    <w:p w14:paraId="4551F48B" w14:textId="37CA00F1" w:rsidR="006A71B7" w:rsidRDefault="0063788A" w:rsidP="006A71B7">
      <w:pPr>
        <w:pStyle w:val="TtuloPrincipal"/>
        <w:spacing w:before="0" w:after="0"/>
      </w:pPr>
      <w:r>
        <w:t>DECISÃ</w:t>
      </w:r>
      <w:r w:rsidR="00A135A0">
        <w:t>O</w:t>
      </w:r>
    </w:p>
    <w:p w14:paraId="1F92B074" w14:textId="77777777" w:rsidR="00DD7B87" w:rsidRDefault="00DD7B87" w:rsidP="00DD7B87">
      <w:pPr>
        <w:pStyle w:val="PargrafoNormal"/>
      </w:pPr>
      <w:r>
        <w:t xml:space="preserve">Vista, relatada e discutida a demanda. </w:t>
      </w:r>
    </w:p>
    <w:p w14:paraId="59881473" w14:textId="77777777" w:rsidR="00DD7B87" w:rsidRDefault="00DD7B87" w:rsidP="00DD7B87">
      <w:pPr>
        <w:pStyle w:val="PargrafoNormal"/>
      </w:pPr>
      <w:r>
        <w:t>Acordam os integrantes da Comissão Mista de Reavaliação de Informações – CMRI/RS, por unanimidade, em dar provimento ao recurso.</w:t>
      </w:r>
    </w:p>
    <w:p w14:paraId="1374184F" w14:textId="654E69FB" w:rsidR="004765F2" w:rsidRDefault="00DD7B87" w:rsidP="000E5684">
      <w:pPr>
        <w:pStyle w:val="PargrafoNormal"/>
        <w:spacing w:after="0"/>
      </w:pPr>
      <w:bookmarkStart w:id="0" w:name="_Hlk152667639"/>
      <w:r>
        <w:t>Participaram do julgamento, além do signatário, os representantes da Procuradoria-Geral do Estado; da Secretaria da Casa Civil, pela Ouvidoria-Geral do Estado; da Secretaria de Planejamento, Governança e Gestão;</w:t>
      </w:r>
      <w:r w:rsidR="00A135A0">
        <w:t xml:space="preserve"> </w:t>
      </w:r>
      <w:r>
        <w:t>da Secretaria da Segurança Pública; da Secretaria da Fazenda, pela Contadoria e Auditoria-Geral do Estado</w:t>
      </w:r>
      <w:r w:rsidR="00A135A0">
        <w:t>; da Secretaria da Saúde; da Secretaria de Sistemas Penal e Socioeducativo e da Secretaria de Justiça, Cidadania e Direitos Humanos</w:t>
      </w:r>
      <w:r>
        <w:t>.</w:t>
      </w:r>
      <w:bookmarkEnd w:id="0"/>
    </w:p>
    <w:p w14:paraId="63DED223" w14:textId="77777777" w:rsidR="000E5684" w:rsidRDefault="000E5684" w:rsidP="000E5684">
      <w:pPr>
        <w:pStyle w:val="PargrafoNormal"/>
        <w:spacing w:after="0"/>
        <w:ind w:firstLine="0"/>
      </w:pPr>
    </w:p>
    <w:p w14:paraId="7078CFD5" w14:textId="7BB771CB" w:rsidR="00DD7B87" w:rsidRDefault="00DD7B87" w:rsidP="004765F2">
      <w:pPr>
        <w:pStyle w:val="PargrafoNormal"/>
        <w:ind w:firstLine="0"/>
        <w:jc w:val="center"/>
      </w:pPr>
      <w:r>
        <w:t>Porto Alegre, 1</w:t>
      </w:r>
      <w:r w:rsidR="004765F2">
        <w:t>6 de julho de 2024</w:t>
      </w:r>
      <w:r>
        <w:t>.</w:t>
      </w:r>
    </w:p>
    <w:p w14:paraId="12E4EFD5" w14:textId="77777777" w:rsidR="00DD7B87" w:rsidRDefault="00DD7B87" w:rsidP="000E5684">
      <w:pPr>
        <w:pStyle w:val="PargrafoNormal"/>
        <w:spacing w:after="0" w:line="240" w:lineRule="auto"/>
        <w:ind w:firstLine="0"/>
      </w:pPr>
    </w:p>
    <w:p w14:paraId="73D17320" w14:textId="2291620D" w:rsidR="00DD7B87" w:rsidRDefault="00DD7B87" w:rsidP="004765F2">
      <w:pPr>
        <w:pStyle w:val="PargrafoNormal"/>
        <w:spacing w:after="0" w:line="240" w:lineRule="auto"/>
        <w:ind w:firstLine="0"/>
        <w:jc w:val="center"/>
        <w:rPr>
          <w:b/>
        </w:rPr>
      </w:pPr>
      <w:r>
        <w:rPr>
          <w:b/>
        </w:rPr>
        <w:t>Secretaria da Educação,</w:t>
      </w:r>
    </w:p>
    <w:p w14:paraId="453A8E08" w14:textId="77777777" w:rsidR="00DD7B87" w:rsidRDefault="00DD7B87" w:rsidP="004765F2">
      <w:pPr>
        <w:pStyle w:val="PargrafoNormal"/>
        <w:spacing w:after="0" w:line="240" w:lineRule="auto"/>
        <w:ind w:firstLine="0"/>
        <w:jc w:val="center"/>
        <w:rPr>
          <w:b/>
        </w:rPr>
      </w:pPr>
      <w:r>
        <w:rPr>
          <w:b/>
        </w:rPr>
        <w:t>Relator.</w:t>
      </w:r>
    </w:p>
    <w:p w14:paraId="1E8BB7DD" w14:textId="77777777" w:rsidR="00DD7B87" w:rsidRDefault="00DD7B87" w:rsidP="00AB3094">
      <w:pPr>
        <w:pStyle w:val="Ttulo1"/>
        <w:spacing w:before="0" w:after="0" w:line="360" w:lineRule="auto"/>
        <w:rPr>
          <w:sz w:val="24"/>
          <w:szCs w:val="24"/>
        </w:rPr>
      </w:pPr>
    </w:p>
    <w:p w14:paraId="74EFEBFF" w14:textId="77777777" w:rsidR="00DD7B87" w:rsidRDefault="00DD7B87" w:rsidP="00AB3094">
      <w:pPr>
        <w:pStyle w:val="Ttulo1"/>
        <w:spacing w:before="0" w:after="0" w:line="360" w:lineRule="auto"/>
        <w:rPr>
          <w:sz w:val="24"/>
          <w:szCs w:val="24"/>
        </w:rPr>
      </w:pPr>
    </w:p>
    <w:p w14:paraId="4A3F490B" w14:textId="71195C1E" w:rsidR="00AB3094" w:rsidRPr="00AB3094" w:rsidRDefault="00AB3094" w:rsidP="00AB3094">
      <w:pPr>
        <w:pStyle w:val="Ttulo1"/>
        <w:spacing w:before="0" w:after="0" w:line="360" w:lineRule="auto"/>
        <w:rPr>
          <w:sz w:val="24"/>
          <w:szCs w:val="24"/>
        </w:rPr>
      </w:pPr>
      <w:r w:rsidRPr="00AB3094">
        <w:rPr>
          <w:sz w:val="24"/>
          <w:szCs w:val="24"/>
        </w:rPr>
        <w:t>RELATÓRIO</w:t>
      </w:r>
    </w:p>
    <w:p w14:paraId="78E20428" w14:textId="77777777" w:rsidR="00AB3094" w:rsidRPr="00AB3094" w:rsidRDefault="00AB3094" w:rsidP="00AB3094">
      <w:pPr>
        <w:pStyle w:val="Ttulo1"/>
        <w:spacing w:before="0" w:after="0" w:line="360" w:lineRule="auto"/>
        <w:rPr>
          <w:sz w:val="24"/>
          <w:szCs w:val="24"/>
        </w:rPr>
      </w:pPr>
    </w:p>
    <w:p w14:paraId="11C67895" w14:textId="172CE5D5" w:rsidR="00AB3094" w:rsidRDefault="00A360D9" w:rsidP="006A71B7">
      <w:pPr>
        <w:pStyle w:val="NormalWeb"/>
        <w:spacing w:before="0" w:beforeAutospacing="0" w:after="0" w:line="360" w:lineRule="auto"/>
        <w:rPr>
          <w:rFonts w:ascii="Arial" w:hAnsi="Arial" w:cs="Arial"/>
          <w:caps/>
        </w:rPr>
      </w:pPr>
      <w:r w:rsidRPr="00403346">
        <w:rPr>
          <w:rFonts w:ascii="Arial" w:hAnsi="Arial" w:cs="Arial"/>
          <w:b/>
          <w:bCs/>
          <w:caps/>
          <w:color w:val="auto"/>
          <w:u w:val="single"/>
        </w:rPr>
        <w:t>SECRETARIA D</w:t>
      </w:r>
      <w:r w:rsidR="00DD7B87">
        <w:rPr>
          <w:rFonts w:ascii="Arial" w:hAnsi="Arial" w:cs="Arial"/>
          <w:b/>
          <w:bCs/>
          <w:caps/>
          <w:color w:val="auto"/>
          <w:u w:val="single"/>
        </w:rPr>
        <w:t xml:space="preserve">A </w:t>
      </w:r>
      <w:r w:rsidR="00DD7B87" w:rsidRPr="00DD7B87">
        <w:rPr>
          <w:rFonts w:ascii="Arial" w:hAnsi="Arial" w:cs="Arial"/>
          <w:b/>
          <w:bCs/>
          <w:caps/>
          <w:color w:val="auto"/>
          <w:u w:val="single"/>
        </w:rPr>
        <w:t>EDUCAÇÃO</w:t>
      </w:r>
      <w:r w:rsidR="00337993" w:rsidRPr="00DD7B87">
        <w:rPr>
          <w:rFonts w:ascii="Arial" w:hAnsi="Arial" w:cs="Arial"/>
          <w:b/>
          <w:bCs/>
          <w:caps/>
          <w:color w:val="auto"/>
          <w:u w:val="single"/>
        </w:rPr>
        <w:t xml:space="preserve"> </w:t>
      </w:r>
      <w:r w:rsidR="00AB3094" w:rsidRPr="00DD7B87">
        <w:rPr>
          <w:rFonts w:ascii="Arial" w:hAnsi="Arial" w:cs="Arial"/>
          <w:b/>
          <w:bCs/>
          <w:caps/>
          <w:color w:val="auto"/>
          <w:u w:val="single"/>
        </w:rPr>
        <w:t>(</w:t>
      </w:r>
      <w:r w:rsidR="00AB3094" w:rsidRPr="00AB3094">
        <w:rPr>
          <w:rFonts w:ascii="Arial" w:hAnsi="Arial" w:cs="Arial"/>
          <w:b/>
          <w:bCs/>
          <w:caps/>
          <w:u w:val="single"/>
        </w:rPr>
        <w:t>RELATOR)</w:t>
      </w:r>
      <w:r w:rsidR="00AB3094" w:rsidRPr="00AB3094">
        <w:rPr>
          <w:rFonts w:ascii="Arial" w:hAnsi="Arial" w:cs="Arial"/>
          <w:caps/>
          <w:u w:val="single"/>
        </w:rPr>
        <w:t xml:space="preserve"> –</w:t>
      </w:r>
      <w:r w:rsidR="00AB3094" w:rsidRPr="00AB3094">
        <w:rPr>
          <w:rFonts w:ascii="Arial" w:hAnsi="Arial" w:cs="Arial"/>
          <w:caps/>
        </w:rPr>
        <w:t xml:space="preserve"> </w:t>
      </w:r>
    </w:p>
    <w:p w14:paraId="060C9DF6" w14:textId="77777777" w:rsidR="006A71B7" w:rsidRPr="006A71B7" w:rsidRDefault="006A71B7" w:rsidP="006A71B7">
      <w:pPr>
        <w:pStyle w:val="NormalWeb"/>
        <w:spacing w:before="0" w:beforeAutospacing="0" w:after="0" w:line="360" w:lineRule="auto"/>
        <w:rPr>
          <w:rFonts w:ascii="Arial" w:hAnsi="Arial" w:cs="Arial"/>
          <w:caps/>
        </w:rPr>
      </w:pPr>
    </w:p>
    <w:p w14:paraId="73A74CF3" w14:textId="685B3049" w:rsidR="00806174" w:rsidRDefault="00AB3094" w:rsidP="00AB3094">
      <w:pPr>
        <w:pStyle w:val="NormalWeb"/>
        <w:spacing w:before="0" w:beforeAutospacing="0" w:after="0" w:line="360" w:lineRule="auto"/>
        <w:ind w:firstLine="1418"/>
        <w:rPr>
          <w:rFonts w:ascii="Arial" w:hAnsi="Arial" w:cs="Arial"/>
          <w:color w:val="auto"/>
        </w:rPr>
      </w:pPr>
      <w:r w:rsidRPr="001F533F">
        <w:rPr>
          <w:rFonts w:ascii="Arial" w:hAnsi="Arial" w:cs="Arial"/>
          <w:color w:val="auto"/>
        </w:rPr>
        <w:t xml:space="preserve">Trata-se de pedido de acesso à informação </w:t>
      </w:r>
      <w:r w:rsidR="0045530C">
        <w:rPr>
          <w:rFonts w:ascii="Arial" w:hAnsi="Arial" w:cs="Arial"/>
          <w:color w:val="auto"/>
        </w:rPr>
        <w:t xml:space="preserve">encaminhado </w:t>
      </w:r>
      <w:r w:rsidR="000726B2" w:rsidRPr="001F533F">
        <w:rPr>
          <w:rFonts w:ascii="Arial" w:hAnsi="Arial" w:cs="Arial"/>
          <w:color w:val="auto"/>
        </w:rPr>
        <w:t xml:space="preserve">via Serviço de Informação ao Cidadão </w:t>
      </w:r>
      <w:r w:rsidR="000726B2">
        <w:rPr>
          <w:rFonts w:ascii="Arial" w:hAnsi="Arial" w:cs="Arial"/>
          <w:color w:val="auto"/>
        </w:rPr>
        <w:t>–</w:t>
      </w:r>
      <w:r w:rsidR="000726B2" w:rsidRPr="001F533F">
        <w:rPr>
          <w:rFonts w:ascii="Arial" w:hAnsi="Arial" w:cs="Arial"/>
          <w:color w:val="auto"/>
        </w:rPr>
        <w:t xml:space="preserve"> SIC</w:t>
      </w:r>
      <w:r w:rsidR="000726B2">
        <w:rPr>
          <w:rFonts w:ascii="Arial" w:hAnsi="Arial" w:cs="Arial"/>
          <w:color w:val="auto"/>
        </w:rPr>
        <w:t xml:space="preserve">/LAI, </w:t>
      </w:r>
      <w:r w:rsidR="0045530C">
        <w:rPr>
          <w:rFonts w:ascii="Arial" w:hAnsi="Arial" w:cs="Arial"/>
          <w:color w:val="auto"/>
        </w:rPr>
        <w:t>em 16/11/2023</w:t>
      </w:r>
      <w:r w:rsidR="00403346" w:rsidRPr="001F533F">
        <w:rPr>
          <w:rFonts w:ascii="Arial" w:hAnsi="Arial" w:cs="Arial"/>
          <w:color w:val="auto"/>
        </w:rPr>
        <w:t>,</w:t>
      </w:r>
      <w:r w:rsidR="00065784">
        <w:rPr>
          <w:rFonts w:ascii="Arial" w:hAnsi="Arial" w:cs="Arial"/>
          <w:color w:val="auto"/>
        </w:rPr>
        <w:t xml:space="preserve"> sem </w:t>
      </w:r>
      <w:r w:rsidR="000726B2">
        <w:rPr>
          <w:rFonts w:ascii="Arial" w:hAnsi="Arial" w:cs="Arial"/>
          <w:color w:val="auto"/>
        </w:rPr>
        <w:t xml:space="preserve">a </w:t>
      </w:r>
      <w:r w:rsidR="00065784">
        <w:rPr>
          <w:rFonts w:ascii="Arial" w:hAnsi="Arial" w:cs="Arial"/>
          <w:color w:val="auto"/>
        </w:rPr>
        <w:t>solicitação de sigilo da identidade</w:t>
      </w:r>
      <w:r w:rsidRPr="001F533F">
        <w:rPr>
          <w:rFonts w:ascii="Arial" w:hAnsi="Arial" w:cs="Arial"/>
          <w:color w:val="auto"/>
        </w:rPr>
        <w:t>,</w:t>
      </w:r>
      <w:r w:rsidR="006A71B7">
        <w:rPr>
          <w:rFonts w:ascii="Arial" w:hAnsi="Arial" w:cs="Arial"/>
          <w:color w:val="auto"/>
        </w:rPr>
        <w:t xml:space="preserve"> </w:t>
      </w:r>
      <w:r w:rsidR="000726B2">
        <w:rPr>
          <w:rFonts w:ascii="Arial" w:hAnsi="Arial" w:cs="Arial"/>
          <w:color w:val="auto"/>
        </w:rPr>
        <w:t>nos termos abaixo</w:t>
      </w:r>
      <w:r w:rsidR="00806174">
        <w:rPr>
          <w:rFonts w:ascii="Arial" w:hAnsi="Arial" w:cs="Arial"/>
          <w:color w:val="auto"/>
        </w:rPr>
        <w:t>:</w:t>
      </w:r>
    </w:p>
    <w:p w14:paraId="26DEA5FF" w14:textId="73C8F392" w:rsidR="00806174" w:rsidRPr="00806174" w:rsidRDefault="00806174" w:rsidP="00806174">
      <w:pPr>
        <w:pStyle w:val="NormalWeb"/>
        <w:spacing w:line="240" w:lineRule="auto"/>
        <w:ind w:left="2268"/>
        <w:rPr>
          <w:rFonts w:ascii="Arial" w:hAnsi="Arial" w:cs="Arial"/>
          <w:color w:val="auto"/>
          <w:sz w:val="20"/>
          <w:szCs w:val="20"/>
        </w:rPr>
      </w:pPr>
      <w:r w:rsidRPr="00806174">
        <w:rPr>
          <w:rFonts w:ascii="Arial" w:hAnsi="Arial" w:cs="Arial"/>
          <w:color w:val="auto"/>
          <w:sz w:val="20"/>
          <w:szCs w:val="20"/>
        </w:rPr>
        <w:t xml:space="preserve">No pedido de informação nº 2167529/0168, realizado em 04/10/23, solicitei à </w:t>
      </w:r>
      <w:proofErr w:type="spellStart"/>
      <w:r w:rsidRPr="00806174">
        <w:rPr>
          <w:rFonts w:ascii="Arial" w:hAnsi="Arial" w:cs="Arial"/>
          <w:color w:val="auto"/>
          <w:sz w:val="20"/>
          <w:szCs w:val="20"/>
        </w:rPr>
        <w:t>Aergs</w:t>
      </w:r>
      <w:proofErr w:type="spellEnd"/>
      <w:r w:rsidRPr="00806174">
        <w:rPr>
          <w:rFonts w:ascii="Arial" w:hAnsi="Arial" w:cs="Arial"/>
          <w:color w:val="auto"/>
          <w:sz w:val="20"/>
          <w:szCs w:val="20"/>
        </w:rPr>
        <w:t xml:space="preserve"> os seguintes dados relativos ao transporte metropolitano da Região Metropolitana de Porto Alegre:</w:t>
      </w:r>
    </w:p>
    <w:p w14:paraId="10255D13" w14:textId="24BF7767" w:rsidR="00806174" w:rsidRPr="00806174" w:rsidRDefault="00806174" w:rsidP="00806174">
      <w:pPr>
        <w:pStyle w:val="NormalWeb"/>
        <w:spacing w:line="240" w:lineRule="auto"/>
        <w:ind w:left="2268"/>
        <w:rPr>
          <w:rFonts w:ascii="Arial" w:hAnsi="Arial" w:cs="Arial"/>
          <w:color w:val="auto"/>
          <w:sz w:val="20"/>
          <w:szCs w:val="20"/>
        </w:rPr>
      </w:pPr>
      <w:r w:rsidRPr="00806174">
        <w:rPr>
          <w:rFonts w:ascii="Arial" w:hAnsi="Arial" w:cs="Arial"/>
          <w:color w:val="auto"/>
          <w:sz w:val="20"/>
          <w:szCs w:val="20"/>
        </w:rPr>
        <w:t>1) Balancetes regulatórios, boletins de oferta e demanda, dados operacionais e demais dados fornecidos pelas empresas de ônibus.</w:t>
      </w:r>
    </w:p>
    <w:p w14:paraId="64BED973" w14:textId="60547665" w:rsidR="00806174" w:rsidRPr="00806174" w:rsidRDefault="00806174" w:rsidP="00806174">
      <w:pPr>
        <w:pStyle w:val="NormalWeb"/>
        <w:spacing w:line="240" w:lineRule="auto"/>
        <w:ind w:left="2268"/>
        <w:rPr>
          <w:rFonts w:ascii="Arial" w:hAnsi="Arial" w:cs="Arial"/>
          <w:color w:val="auto"/>
          <w:sz w:val="20"/>
          <w:szCs w:val="20"/>
        </w:rPr>
      </w:pPr>
      <w:r w:rsidRPr="00806174">
        <w:rPr>
          <w:rFonts w:ascii="Arial" w:hAnsi="Arial" w:cs="Arial"/>
          <w:color w:val="auto"/>
          <w:sz w:val="20"/>
          <w:szCs w:val="20"/>
        </w:rPr>
        <w:t>2) Caso seja possível, gostaria de ter acesso ao BI onde os dados do transporte metropolitano estão disponíveis.</w:t>
      </w:r>
    </w:p>
    <w:p w14:paraId="00933308" w14:textId="7806E8A4" w:rsidR="00806174" w:rsidRPr="00806174" w:rsidRDefault="00806174" w:rsidP="00806174">
      <w:pPr>
        <w:pStyle w:val="NormalWeb"/>
        <w:spacing w:line="240" w:lineRule="auto"/>
        <w:ind w:left="2268"/>
        <w:rPr>
          <w:rFonts w:ascii="Arial" w:hAnsi="Arial" w:cs="Arial"/>
          <w:color w:val="auto"/>
          <w:sz w:val="20"/>
          <w:szCs w:val="20"/>
        </w:rPr>
      </w:pPr>
      <w:r w:rsidRPr="00806174">
        <w:rPr>
          <w:rFonts w:ascii="Arial" w:hAnsi="Arial" w:cs="Arial"/>
          <w:color w:val="auto"/>
          <w:sz w:val="20"/>
          <w:szCs w:val="20"/>
        </w:rPr>
        <w:t xml:space="preserve">No dia 24/10 a </w:t>
      </w:r>
      <w:proofErr w:type="spellStart"/>
      <w:r w:rsidRPr="00806174">
        <w:rPr>
          <w:rFonts w:ascii="Arial" w:hAnsi="Arial" w:cs="Arial"/>
          <w:color w:val="auto"/>
          <w:sz w:val="20"/>
          <w:szCs w:val="20"/>
        </w:rPr>
        <w:t>Agergs</w:t>
      </w:r>
      <w:proofErr w:type="spellEnd"/>
      <w:r w:rsidRPr="00806174">
        <w:rPr>
          <w:rFonts w:ascii="Arial" w:hAnsi="Arial" w:cs="Arial"/>
          <w:color w:val="auto"/>
          <w:sz w:val="20"/>
          <w:szCs w:val="20"/>
        </w:rPr>
        <w:t xml:space="preserve"> me enviou um e-mail solicitando prorrogação do prazo de resposta e perguntando qual era o período específico para o fornecimento do BOD, algo que eu realmente havia esquecido de incluir no pedido inicial. Respondi o e-mail dizendo que gostaria dos dados desde 2013.</w:t>
      </w:r>
    </w:p>
    <w:p w14:paraId="039E0639" w14:textId="062F3FB5" w:rsidR="00806174" w:rsidRPr="00806174" w:rsidRDefault="00806174" w:rsidP="00806174">
      <w:pPr>
        <w:pStyle w:val="NormalWeb"/>
        <w:spacing w:line="240" w:lineRule="auto"/>
        <w:ind w:left="2268"/>
        <w:rPr>
          <w:rFonts w:ascii="Arial" w:hAnsi="Arial" w:cs="Arial"/>
          <w:color w:val="auto"/>
          <w:sz w:val="20"/>
          <w:szCs w:val="20"/>
        </w:rPr>
      </w:pPr>
      <w:r w:rsidRPr="00806174">
        <w:rPr>
          <w:rFonts w:ascii="Arial" w:hAnsi="Arial" w:cs="Arial"/>
          <w:color w:val="auto"/>
          <w:sz w:val="20"/>
          <w:szCs w:val="20"/>
        </w:rPr>
        <w:t xml:space="preserve">No dia 6/11 recebi a resposta final, dizendo que </w:t>
      </w:r>
      <w:r w:rsidR="007716F2">
        <w:rPr>
          <w:rFonts w:ascii="Arial" w:hAnsi="Arial" w:cs="Arial"/>
          <w:color w:val="auto"/>
          <w:sz w:val="20"/>
          <w:szCs w:val="20"/>
        </w:rPr>
        <w:t>“</w:t>
      </w:r>
      <w:r w:rsidRPr="00806174">
        <w:rPr>
          <w:rFonts w:ascii="Arial" w:hAnsi="Arial" w:cs="Arial"/>
          <w:color w:val="auto"/>
          <w:sz w:val="20"/>
          <w:szCs w:val="20"/>
        </w:rPr>
        <w:t>para as informações contidas nos boletins de oferta e demanda e demais dados operacionais, é necessário que seja informado o período da informação desejada</w:t>
      </w:r>
      <w:r w:rsidR="007716F2">
        <w:rPr>
          <w:rFonts w:ascii="Arial" w:hAnsi="Arial" w:cs="Arial"/>
          <w:color w:val="auto"/>
          <w:sz w:val="20"/>
          <w:szCs w:val="20"/>
        </w:rPr>
        <w:t>”</w:t>
      </w:r>
      <w:r w:rsidRPr="00806174">
        <w:rPr>
          <w:rFonts w:ascii="Arial" w:hAnsi="Arial" w:cs="Arial"/>
          <w:color w:val="auto"/>
          <w:sz w:val="20"/>
          <w:szCs w:val="20"/>
        </w:rPr>
        <w:t>, o que eu já havia esclarecido por e-mail. Peço novamente que sejam enviados os BODs desde 2013.</w:t>
      </w:r>
    </w:p>
    <w:p w14:paraId="049E5F70" w14:textId="474347C2" w:rsidR="00806174" w:rsidRPr="00806174" w:rsidRDefault="00806174" w:rsidP="00806174">
      <w:pPr>
        <w:pStyle w:val="NormalWeb"/>
        <w:spacing w:line="240" w:lineRule="auto"/>
        <w:ind w:left="2268"/>
        <w:rPr>
          <w:rFonts w:ascii="Arial" w:hAnsi="Arial" w:cs="Arial"/>
          <w:color w:val="auto"/>
          <w:sz w:val="20"/>
          <w:szCs w:val="20"/>
        </w:rPr>
      </w:pPr>
      <w:r w:rsidRPr="00806174">
        <w:rPr>
          <w:rFonts w:ascii="Arial" w:hAnsi="Arial" w:cs="Arial"/>
          <w:color w:val="auto"/>
          <w:sz w:val="20"/>
          <w:szCs w:val="20"/>
        </w:rPr>
        <w:t xml:space="preserve">Já sobre os balancetes, a resposta foi que "não podem ser fornecidos tendo em vista o disposto na Lei Geral de Proteção de Dados nº 13.709/2018". Esses balancetes são o documento em que as empresas de ônibus informam os seus custos, informação utilizada, entre outras coisas, para calcular a tarifa. Entendo que os dados de custo usados para definir a tarifa de um serviço público devam ser públicos, </w:t>
      </w:r>
      <w:proofErr w:type="gramStart"/>
      <w:r w:rsidRPr="00806174">
        <w:rPr>
          <w:rFonts w:ascii="Arial" w:hAnsi="Arial" w:cs="Arial"/>
          <w:color w:val="auto"/>
          <w:sz w:val="20"/>
          <w:szCs w:val="20"/>
        </w:rPr>
        <w:t>portanto</w:t>
      </w:r>
      <w:proofErr w:type="gramEnd"/>
      <w:r w:rsidRPr="00806174">
        <w:rPr>
          <w:rFonts w:ascii="Arial" w:hAnsi="Arial" w:cs="Arial"/>
          <w:color w:val="auto"/>
          <w:sz w:val="20"/>
          <w:szCs w:val="20"/>
        </w:rPr>
        <w:t xml:space="preserve"> peço reexame do pedido.</w:t>
      </w:r>
      <w:r>
        <w:rPr>
          <w:rFonts w:ascii="Arial" w:hAnsi="Arial" w:cs="Arial"/>
          <w:color w:val="auto"/>
          <w:sz w:val="20"/>
          <w:szCs w:val="20"/>
        </w:rPr>
        <w:t>”</w:t>
      </w:r>
    </w:p>
    <w:p w14:paraId="138B626B" w14:textId="77777777" w:rsidR="0045530C" w:rsidRDefault="0045530C" w:rsidP="00AB3094">
      <w:pPr>
        <w:pStyle w:val="NormalWeb"/>
        <w:spacing w:before="0" w:beforeAutospacing="0" w:after="0" w:line="360" w:lineRule="auto"/>
        <w:ind w:firstLine="1418"/>
        <w:rPr>
          <w:rFonts w:ascii="Arial" w:hAnsi="Arial" w:cs="Arial"/>
          <w:color w:val="auto"/>
        </w:rPr>
      </w:pPr>
    </w:p>
    <w:p w14:paraId="15F4893D" w14:textId="77777777" w:rsidR="0045530C" w:rsidRDefault="0045530C" w:rsidP="00AB3094">
      <w:pPr>
        <w:pStyle w:val="NormalWeb"/>
        <w:spacing w:before="0" w:beforeAutospacing="0" w:after="0" w:line="360" w:lineRule="auto"/>
        <w:ind w:firstLine="1418"/>
        <w:rPr>
          <w:rFonts w:ascii="Arial" w:hAnsi="Arial" w:cs="Arial"/>
          <w:color w:val="auto"/>
        </w:rPr>
      </w:pPr>
    </w:p>
    <w:p w14:paraId="4B74BA7B" w14:textId="77777777" w:rsidR="00340E8B" w:rsidRDefault="00340E8B" w:rsidP="00AB3094">
      <w:pPr>
        <w:pStyle w:val="NormalWeb"/>
        <w:spacing w:before="0" w:beforeAutospacing="0" w:after="0" w:line="360" w:lineRule="auto"/>
        <w:ind w:firstLine="1418"/>
        <w:rPr>
          <w:rFonts w:ascii="Arial" w:hAnsi="Arial" w:cs="Arial"/>
          <w:color w:val="auto"/>
        </w:rPr>
      </w:pPr>
    </w:p>
    <w:p w14:paraId="09E45242" w14:textId="7715B097" w:rsidR="00340E8B" w:rsidRDefault="00340E8B" w:rsidP="00340E8B">
      <w:pPr>
        <w:pStyle w:val="NormalWeb"/>
        <w:spacing w:before="0" w:beforeAutospacing="0" w:after="0" w:line="360" w:lineRule="auto"/>
        <w:ind w:firstLine="1418"/>
        <w:rPr>
          <w:rFonts w:ascii="Arial" w:hAnsi="Arial" w:cs="Arial"/>
          <w:color w:val="auto"/>
        </w:rPr>
      </w:pPr>
      <w:r>
        <w:rPr>
          <w:rFonts w:ascii="Arial" w:hAnsi="Arial" w:cs="Arial"/>
          <w:color w:val="auto"/>
        </w:rPr>
        <w:t>Em 20/12/2023 foi encaminhada pela Agência Estadual de Regulação dos Serviços Públicos Delegados do Rio Grande do Sul – AGERGS a seguinte resposta ao demandante</w:t>
      </w:r>
      <w:r w:rsidR="00806174">
        <w:rPr>
          <w:rFonts w:ascii="Arial" w:hAnsi="Arial" w:cs="Arial"/>
          <w:color w:val="auto"/>
        </w:rPr>
        <w:t xml:space="preserve">: </w:t>
      </w:r>
    </w:p>
    <w:p w14:paraId="1955B578" w14:textId="4738DE4D" w:rsidR="00340E8B" w:rsidRDefault="00340E8B" w:rsidP="000726B2">
      <w:pPr>
        <w:pStyle w:val="content-response-li-data"/>
        <w:shd w:val="clear" w:color="auto" w:fill="FFFFFF"/>
        <w:ind w:left="2268"/>
        <w:jc w:val="both"/>
        <w:rPr>
          <w:rFonts w:ascii="Arial" w:hAnsi="Arial" w:cs="Arial"/>
          <w:color w:val="333333"/>
          <w:sz w:val="20"/>
          <w:szCs w:val="20"/>
        </w:rPr>
      </w:pPr>
      <w:r>
        <w:rPr>
          <w:rFonts w:ascii="Arial" w:hAnsi="Arial" w:cs="Arial"/>
          <w:color w:val="333333"/>
          <w:sz w:val="20"/>
          <w:szCs w:val="20"/>
        </w:rPr>
        <w:t xml:space="preserve">Relativo ao seu pedido de informação ao Governo do Estado do Rio Grande do Sul encaminhamos em anexo os dados solicitados, relativos ao transporte intermunicipal de passageiros da Região Metropolitana de Porto Alegre.  Salientamos que são dados brutos fornecidos à AGERGS pelas próprias empresas e pela </w:t>
      </w:r>
      <w:proofErr w:type="spellStart"/>
      <w:r>
        <w:rPr>
          <w:rFonts w:ascii="Arial" w:hAnsi="Arial" w:cs="Arial"/>
          <w:color w:val="333333"/>
          <w:sz w:val="20"/>
          <w:szCs w:val="20"/>
        </w:rPr>
        <w:t>Metroplan</w:t>
      </w:r>
      <w:proofErr w:type="spellEnd"/>
      <w:r>
        <w:rPr>
          <w:rFonts w:ascii="Arial" w:hAnsi="Arial" w:cs="Arial"/>
          <w:color w:val="333333"/>
          <w:sz w:val="20"/>
          <w:szCs w:val="20"/>
        </w:rPr>
        <w:t xml:space="preserve">. Assim sendo, qualquer erro ou inconsistência é de inteira responsabilidade dos fornecedores da informação. </w:t>
      </w:r>
      <w:proofErr w:type="gramStart"/>
      <w:r>
        <w:rPr>
          <w:rFonts w:ascii="Arial" w:hAnsi="Arial" w:cs="Arial"/>
          <w:color w:val="333333"/>
          <w:sz w:val="20"/>
          <w:szCs w:val="20"/>
        </w:rPr>
        <w:t>Atenciosamente,  Serviço</w:t>
      </w:r>
      <w:proofErr w:type="gramEnd"/>
      <w:r>
        <w:rPr>
          <w:rFonts w:ascii="Arial" w:hAnsi="Arial" w:cs="Arial"/>
          <w:color w:val="333333"/>
          <w:sz w:val="20"/>
          <w:szCs w:val="20"/>
        </w:rPr>
        <w:t xml:space="preserve"> de Informação ao Cidadão – AGERGS. </w:t>
      </w:r>
      <w:proofErr w:type="spellStart"/>
      <w:r>
        <w:rPr>
          <w:rFonts w:ascii="Arial" w:hAnsi="Arial" w:cs="Arial"/>
          <w:color w:val="333333"/>
          <w:sz w:val="20"/>
          <w:szCs w:val="20"/>
        </w:rPr>
        <w:t>Obs</w:t>
      </w:r>
      <w:proofErr w:type="spellEnd"/>
      <w:r>
        <w:rPr>
          <w:rFonts w:ascii="Arial" w:hAnsi="Arial" w:cs="Arial"/>
          <w:color w:val="333333"/>
          <w:sz w:val="20"/>
          <w:szCs w:val="20"/>
        </w:rPr>
        <w:t>: Devido à limitação de transferência de arquivos no presente sistema, dividiremos a resposta em 2 partes.</w:t>
      </w:r>
    </w:p>
    <w:p w14:paraId="51BED777" w14:textId="77777777" w:rsidR="00340E8B" w:rsidRDefault="00340E8B" w:rsidP="000726B2">
      <w:pPr>
        <w:pStyle w:val="NormalWeb"/>
        <w:spacing w:before="0" w:beforeAutospacing="0" w:after="0" w:line="360" w:lineRule="auto"/>
        <w:ind w:left="2268"/>
        <w:rPr>
          <w:rFonts w:ascii="Arial" w:hAnsi="Arial" w:cs="Arial"/>
          <w:color w:val="auto"/>
        </w:rPr>
      </w:pPr>
    </w:p>
    <w:p w14:paraId="7F5F2A9B" w14:textId="14C30205" w:rsidR="00340E8B" w:rsidRDefault="00340E8B" w:rsidP="00AB3094">
      <w:pPr>
        <w:pStyle w:val="NormalWeb"/>
        <w:spacing w:before="0" w:beforeAutospacing="0" w:after="0" w:line="360" w:lineRule="auto"/>
        <w:ind w:firstLine="1418"/>
        <w:rPr>
          <w:rFonts w:ascii="Arial" w:hAnsi="Arial" w:cs="Arial"/>
          <w:color w:val="auto"/>
        </w:rPr>
      </w:pPr>
      <w:r>
        <w:rPr>
          <w:rFonts w:ascii="Arial" w:hAnsi="Arial" w:cs="Arial"/>
          <w:color w:val="auto"/>
        </w:rPr>
        <w:t>As 2 respostas mencionadas acima continham o mesmo texto, porém, a primeira encaminhou como anexos “</w:t>
      </w:r>
      <w:r>
        <w:rPr>
          <w:rFonts w:ascii="Arial" w:hAnsi="Arial" w:cs="Arial"/>
          <w:color w:val="auto"/>
        </w:rPr>
        <w:tab/>
        <w:t>BOD Consolidado 2019 a 2021”</w:t>
      </w:r>
      <w:r w:rsidR="008277B8">
        <w:rPr>
          <w:rFonts w:ascii="Arial" w:hAnsi="Arial" w:cs="Arial"/>
          <w:color w:val="auto"/>
        </w:rPr>
        <w:t xml:space="preserve"> e “BOD consolidado 2022 a 2023”, enquanto </w:t>
      </w:r>
      <w:r w:rsidR="007716F2">
        <w:rPr>
          <w:rFonts w:ascii="Arial" w:hAnsi="Arial" w:cs="Arial"/>
          <w:color w:val="auto"/>
        </w:rPr>
        <w:t xml:space="preserve">o </w:t>
      </w:r>
      <w:r w:rsidR="008277B8">
        <w:rPr>
          <w:rFonts w:ascii="Arial" w:hAnsi="Arial" w:cs="Arial"/>
          <w:color w:val="auto"/>
        </w:rPr>
        <w:t xml:space="preserve">segundo enviou outros cinco anexos que consistiram em “Balancetes Consolidados” de 2019 a setembro/2023. </w:t>
      </w:r>
    </w:p>
    <w:p w14:paraId="54531063" w14:textId="77777777" w:rsidR="007716F2" w:rsidRDefault="007716F2" w:rsidP="00AB3094">
      <w:pPr>
        <w:pStyle w:val="NormalWeb"/>
        <w:spacing w:before="0" w:beforeAutospacing="0" w:after="0" w:line="360" w:lineRule="auto"/>
        <w:ind w:firstLine="1418"/>
        <w:rPr>
          <w:rFonts w:ascii="Arial" w:hAnsi="Arial" w:cs="Arial"/>
          <w:color w:val="auto"/>
        </w:rPr>
      </w:pPr>
    </w:p>
    <w:p w14:paraId="08E84BC0" w14:textId="22D638DB" w:rsidR="007716F2" w:rsidRDefault="007716F2" w:rsidP="00AB3094">
      <w:pPr>
        <w:pStyle w:val="NormalWeb"/>
        <w:spacing w:before="0" w:beforeAutospacing="0" w:after="0" w:line="360" w:lineRule="auto"/>
        <w:ind w:firstLine="1418"/>
        <w:rPr>
          <w:rFonts w:ascii="Arial" w:hAnsi="Arial" w:cs="Arial"/>
          <w:color w:val="auto"/>
        </w:rPr>
      </w:pPr>
      <w:r>
        <w:rPr>
          <w:rFonts w:ascii="Arial" w:hAnsi="Arial" w:cs="Arial"/>
          <w:color w:val="auto"/>
        </w:rPr>
        <w:t>Insatisfeito com a resposta o cidadão ingressou com pedido de reexame nos seguintes termos:</w:t>
      </w:r>
    </w:p>
    <w:p w14:paraId="5AF1C47E" w14:textId="77777777" w:rsidR="007716F2" w:rsidRDefault="007716F2" w:rsidP="00AB3094">
      <w:pPr>
        <w:pStyle w:val="NormalWeb"/>
        <w:spacing w:before="0" w:beforeAutospacing="0" w:after="0" w:line="360" w:lineRule="auto"/>
        <w:ind w:firstLine="1418"/>
        <w:rPr>
          <w:rFonts w:ascii="Arial" w:hAnsi="Arial" w:cs="Arial"/>
          <w:color w:val="auto"/>
        </w:rPr>
      </w:pPr>
    </w:p>
    <w:p w14:paraId="4D084ACD" w14:textId="32CA02BF" w:rsidR="007716F2" w:rsidRDefault="007716F2" w:rsidP="007716F2">
      <w:pPr>
        <w:pStyle w:val="NormalWeb"/>
        <w:spacing w:before="0" w:beforeAutospacing="0" w:after="0" w:line="240" w:lineRule="auto"/>
        <w:ind w:left="2268"/>
        <w:rPr>
          <w:rFonts w:ascii="Arial" w:hAnsi="Arial" w:cs="Arial"/>
          <w:color w:val="auto"/>
        </w:rPr>
      </w:pPr>
      <w:r>
        <w:rPr>
          <w:rFonts w:ascii="Arial" w:hAnsi="Arial" w:cs="Arial"/>
          <w:color w:val="000000"/>
          <w:sz w:val="20"/>
          <w:szCs w:val="20"/>
          <w:shd w:val="clear" w:color="auto" w:fill="FFFFFF"/>
        </w:rPr>
        <w:t xml:space="preserve">Há dois problemas na resposta enviada pela </w:t>
      </w:r>
      <w:proofErr w:type="spellStart"/>
      <w:r>
        <w:rPr>
          <w:rFonts w:ascii="Arial" w:hAnsi="Arial" w:cs="Arial"/>
          <w:color w:val="000000"/>
          <w:sz w:val="20"/>
          <w:szCs w:val="20"/>
          <w:shd w:val="clear" w:color="auto" w:fill="FFFFFF"/>
        </w:rPr>
        <w:t>Agergs</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Solicitei os dados a partir de 2013, mas todos os dados enviados foram apenas a partir de 2019.</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2) Solicitei os balancetes por empresa, mas foi enviado apenas um "balancete consolidado RMPA", que imagino que seja a soma de todas as empresas.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Solicito reexame do pedido, para que sejam enviados os dados por empresa e a partir de 2013.</w:t>
      </w:r>
    </w:p>
    <w:p w14:paraId="0A6E9671" w14:textId="77777777" w:rsidR="007716F2" w:rsidRDefault="007716F2" w:rsidP="00AB3094">
      <w:pPr>
        <w:pStyle w:val="NormalWeb"/>
        <w:spacing w:before="0" w:beforeAutospacing="0" w:after="0" w:line="360" w:lineRule="auto"/>
        <w:ind w:firstLine="1418"/>
        <w:rPr>
          <w:rFonts w:ascii="Arial" w:hAnsi="Arial" w:cs="Arial"/>
          <w:color w:val="auto"/>
        </w:rPr>
      </w:pPr>
    </w:p>
    <w:p w14:paraId="1B4EC389" w14:textId="77777777" w:rsidR="007716F2" w:rsidRDefault="007716F2" w:rsidP="00AB3094">
      <w:pPr>
        <w:pStyle w:val="NormalWeb"/>
        <w:spacing w:before="0" w:beforeAutospacing="0" w:after="0" w:line="360" w:lineRule="auto"/>
        <w:ind w:firstLine="1418"/>
        <w:rPr>
          <w:rFonts w:ascii="Arial" w:hAnsi="Arial" w:cs="Arial"/>
          <w:color w:val="auto"/>
        </w:rPr>
      </w:pPr>
    </w:p>
    <w:p w14:paraId="7ACC94A1" w14:textId="77777777" w:rsidR="007716F2" w:rsidRDefault="007716F2" w:rsidP="00AB3094">
      <w:pPr>
        <w:pStyle w:val="NormalWeb"/>
        <w:spacing w:before="0" w:beforeAutospacing="0" w:after="0" w:line="360" w:lineRule="auto"/>
        <w:ind w:firstLine="1418"/>
        <w:rPr>
          <w:rFonts w:ascii="Arial" w:hAnsi="Arial" w:cs="Arial"/>
          <w:color w:val="auto"/>
        </w:rPr>
      </w:pPr>
    </w:p>
    <w:p w14:paraId="303DDCBD" w14:textId="0D584899" w:rsidR="007716F2" w:rsidRDefault="007716F2" w:rsidP="000726B2">
      <w:pPr>
        <w:pStyle w:val="NormalWeb"/>
        <w:spacing w:before="0" w:beforeAutospacing="0" w:after="0" w:line="360" w:lineRule="auto"/>
        <w:ind w:firstLine="1418"/>
        <w:rPr>
          <w:rFonts w:ascii="Arial" w:hAnsi="Arial" w:cs="Arial"/>
          <w:color w:val="auto"/>
        </w:rPr>
      </w:pPr>
      <w:r>
        <w:rPr>
          <w:rFonts w:ascii="Arial" w:hAnsi="Arial" w:cs="Arial"/>
          <w:color w:val="auto"/>
        </w:rPr>
        <w:t>De ordem de sua autoridade máxima a AGERGS respondeu o que segue:</w:t>
      </w:r>
    </w:p>
    <w:p w14:paraId="122F1066" w14:textId="77777777" w:rsidR="007716F2" w:rsidRDefault="007716F2" w:rsidP="007716F2">
      <w:pPr>
        <w:pStyle w:val="content-response-li-data"/>
        <w:shd w:val="clear" w:color="auto" w:fill="FFFFFF"/>
        <w:spacing w:before="0" w:beforeAutospacing="0" w:after="0" w:afterAutospacing="0"/>
        <w:ind w:left="2268"/>
        <w:jc w:val="both"/>
        <w:rPr>
          <w:rFonts w:ascii="Arial" w:hAnsi="Arial" w:cs="Arial"/>
          <w:color w:val="333333"/>
          <w:sz w:val="20"/>
          <w:szCs w:val="20"/>
        </w:rPr>
      </w:pPr>
      <w:r>
        <w:rPr>
          <w:rFonts w:ascii="Arial" w:hAnsi="Arial" w:cs="Arial"/>
          <w:color w:val="333333"/>
          <w:sz w:val="20"/>
          <w:szCs w:val="20"/>
        </w:rPr>
        <w:t xml:space="preserve">De ordem da autoridade máxima, informamos que em reexame do pedido, a AGERGS esclarece que os balancetes de 2013 a 2018 não constam de bancos de dados organizados, de fácil e </w:t>
      </w:r>
      <w:proofErr w:type="gramStart"/>
      <w:r>
        <w:rPr>
          <w:rFonts w:ascii="Arial" w:hAnsi="Arial" w:cs="Arial"/>
          <w:color w:val="333333"/>
          <w:sz w:val="20"/>
          <w:szCs w:val="20"/>
        </w:rPr>
        <w:t>rápida  extração</w:t>
      </w:r>
      <w:proofErr w:type="gramEnd"/>
      <w:r>
        <w:rPr>
          <w:rFonts w:ascii="Arial" w:hAnsi="Arial" w:cs="Arial"/>
          <w:color w:val="333333"/>
          <w:sz w:val="20"/>
          <w:szCs w:val="20"/>
        </w:rPr>
        <w:t>, razão pela qual foram disponibilizadas apenas as informações requeridas de 2019 a 2023, que constam de bancos de dados automatizados. Além disso - e mais importante -, é a existência de dados sensíveis nos balancetes, referentes a informações empresariais das delegatárias que não constituem atividades reguladas pela AGERGS, como fretamento, transporte interestadual e transporte internacional. Assim, a divulgação de informações não relacionadas a serviços regulados poderia acarretar inclusive a responsabilização desta Agência.  Por esses motivos, recomenda-se a apresentação do requerimento diretamente à METROPLAN, que é a entidade responsável pela gestão do transporte metropolitano, conforme dispõe a Lei Estadual n. 11.127/98, ou diretamente às delegatárias.</w:t>
      </w:r>
    </w:p>
    <w:p w14:paraId="4EB6ED14" w14:textId="77777777" w:rsidR="00973CA6" w:rsidRDefault="00973CA6" w:rsidP="00065784">
      <w:pPr>
        <w:pStyle w:val="NormalWeb"/>
        <w:spacing w:before="0" w:beforeAutospacing="0" w:after="0" w:line="360" w:lineRule="auto"/>
        <w:rPr>
          <w:rFonts w:ascii="Arial" w:hAnsi="Arial" w:cs="Arial"/>
          <w:color w:val="auto"/>
        </w:rPr>
      </w:pPr>
    </w:p>
    <w:p w14:paraId="6ADD9200" w14:textId="7FF8A069" w:rsidR="00806174" w:rsidRDefault="00065784" w:rsidP="00AB3094">
      <w:pPr>
        <w:pStyle w:val="NormalWeb"/>
        <w:spacing w:before="0" w:beforeAutospacing="0" w:after="0" w:line="360" w:lineRule="auto"/>
        <w:ind w:firstLine="1418"/>
        <w:rPr>
          <w:rFonts w:ascii="Arial" w:hAnsi="Arial" w:cs="Arial"/>
          <w:color w:val="auto"/>
        </w:rPr>
      </w:pPr>
      <w:r>
        <w:rPr>
          <w:rFonts w:ascii="Arial" w:hAnsi="Arial" w:cs="Arial"/>
          <w:color w:val="auto"/>
        </w:rPr>
        <w:t xml:space="preserve">Inconformado, o demandante ingressou com </w:t>
      </w:r>
      <w:r w:rsidR="000726B2">
        <w:rPr>
          <w:rFonts w:ascii="Arial" w:hAnsi="Arial" w:cs="Arial"/>
          <w:color w:val="auto"/>
        </w:rPr>
        <w:t xml:space="preserve">o </w:t>
      </w:r>
      <w:r>
        <w:rPr>
          <w:rFonts w:ascii="Arial" w:hAnsi="Arial" w:cs="Arial"/>
          <w:color w:val="auto"/>
        </w:rPr>
        <w:t>recurso</w:t>
      </w:r>
      <w:r w:rsidR="000726B2">
        <w:rPr>
          <w:rFonts w:ascii="Arial" w:hAnsi="Arial" w:cs="Arial"/>
          <w:color w:val="auto"/>
        </w:rPr>
        <w:t>, em 16/01/2024,</w:t>
      </w:r>
      <w:r>
        <w:rPr>
          <w:rFonts w:ascii="Arial" w:hAnsi="Arial" w:cs="Arial"/>
          <w:color w:val="auto"/>
        </w:rPr>
        <w:t xml:space="preserve"> contendo</w:t>
      </w:r>
      <w:r w:rsidR="000726B2">
        <w:rPr>
          <w:rFonts w:ascii="Arial" w:hAnsi="Arial" w:cs="Arial"/>
          <w:color w:val="auto"/>
        </w:rPr>
        <w:t xml:space="preserve"> os fundamentos que seguem</w:t>
      </w:r>
      <w:r w:rsidR="00973CA6">
        <w:rPr>
          <w:rFonts w:ascii="Arial" w:hAnsi="Arial" w:cs="Arial"/>
          <w:color w:val="auto"/>
        </w:rPr>
        <w:t>:</w:t>
      </w:r>
    </w:p>
    <w:p w14:paraId="14117329" w14:textId="51AFC902" w:rsidR="00806174" w:rsidRDefault="00806174" w:rsidP="00AB3094">
      <w:pPr>
        <w:pStyle w:val="NormalWeb"/>
        <w:spacing w:before="0" w:beforeAutospacing="0" w:after="0" w:line="360" w:lineRule="auto"/>
        <w:ind w:firstLine="1418"/>
        <w:rPr>
          <w:rFonts w:ascii="Arial" w:hAnsi="Arial" w:cs="Arial"/>
          <w:color w:val="auto"/>
          <w:sz w:val="20"/>
          <w:szCs w:val="20"/>
        </w:rPr>
      </w:pPr>
    </w:p>
    <w:p w14:paraId="70A409F6" w14:textId="46ADDADB" w:rsidR="00AB3094" w:rsidRDefault="00065784" w:rsidP="00065784">
      <w:pPr>
        <w:pStyle w:val="NormalWeb"/>
        <w:spacing w:before="0" w:beforeAutospacing="0" w:after="0" w:line="240" w:lineRule="auto"/>
        <w:ind w:left="2268"/>
        <w:rPr>
          <w:rFonts w:ascii="Arial" w:hAnsi="Arial" w:cs="Arial"/>
          <w:color w:val="auto"/>
          <w:sz w:val="20"/>
          <w:szCs w:val="20"/>
        </w:rPr>
      </w:pPr>
      <w:r>
        <w:rPr>
          <w:rFonts w:ascii="Arial" w:hAnsi="Arial" w:cs="Arial"/>
          <w:color w:val="333333"/>
          <w:sz w:val="20"/>
          <w:szCs w:val="20"/>
          <w:shd w:val="clear" w:color="auto" w:fill="FFFFFF"/>
        </w:rPr>
        <w:t xml:space="preserve">O meu pedido foi negado devido à suposta "existência de dados sensíveis nos balancetes, referentes a informações empresariais das delegatárias que não constituem atividades reguladas pela AGERGS, como fretamento, transporte interestadual e transporte internacional". Isso não impede que sejam divulgados os dados dos balancetes que se referem às atividades reguladas pela </w:t>
      </w:r>
      <w:proofErr w:type="spellStart"/>
      <w:r>
        <w:rPr>
          <w:rFonts w:ascii="Arial" w:hAnsi="Arial" w:cs="Arial"/>
          <w:color w:val="333333"/>
          <w:sz w:val="20"/>
          <w:szCs w:val="20"/>
          <w:shd w:val="clear" w:color="auto" w:fill="FFFFFF"/>
        </w:rPr>
        <w:t>Agergs</w:t>
      </w:r>
      <w:proofErr w:type="spellEnd"/>
      <w:r>
        <w:rPr>
          <w:rFonts w:ascii="Arial" w:hAnsi="Arial" w:cs="Arial"/>
          <w:color w:val="333333"/>
          <w:sz w:val="20"/>
          <w:szCs w:val="20"/>
          <w:shd w:val="clear" w:color="auto" w:fill="FFFFFF"/>
        </w:rPr>
        <w:t xml:space="preserve">. Segundo a Lei de Acesso à Informação (lei nº 12.527), no seu art. 7º, "§ 2º Quando não for autorizado acesso integral à informação por ser ela parcialmente sigilosa, é assegurado o acesso à parte não sigilosa por meio de certidão, extrato ou cópia com ocultação da parte sob sigilo." Também foi recomendado que o pedido seja feito à </w:t>
      </w:r>
      <w:proofErr w:type="spellStart"/>
      <w:r>
        <w:rPr>
          <w:rFonts w:ascii="Arial" w:hAnsi="Arial" w:cs="Arial"/>
          <w:color w:val="333333"/>
          <w:sz w:val="20"/>
          <w:szCs w:val="20"/>
          <w:shd w:val="clear" w:color="auto" w:fill="FFFFFF"/>
        </w:rPr>
        <w:t>Metroplan</w:t>
      </w:r>
      <w:proofErr w:type="spellEnd"/>
      <w:r>
        <w:rPr>
          <w:rFonts w:ascii="Arial" w:hAnsi="Arial" w:cs="Arial"/>
          <w:color w:val="333333"/>
          <w:sz w:val="20"/>
          <w:szCs w:val="20"/>
          <w:shd w:val="clear" w:color="auto" w:fill="FFFFFF"/>
        </w:rPr>
        <w:t xml:space="preserve"> e não à </w:t>
      </w:r>
      <w:proofErr w:type="spellStart"/>
      <w:r>
        <w:rPr>
          <w:rFonts w:ascii="Arial" w:hAnsi="Arial" w:cs="Arial"/>
          <w:color w:val="333333"/>
          <w:sz w:val="20"/>
          <w:szCs w:val="20"/>
          <w:shd w:val="clear" w:color="auto" w:fill="FFFFFF"/>
        </w:rPr>
        <w:t>Agergs</w:t>
      </w:r>
      <w:proofErr w:type="spellEnd"/>
      <w:r>
        <w:rPr>
          <w:rFonts w:ascii="Arial" w:hAnsi="Arial" w:cs="Arial"/>
          <w:color w:val="333333"/>
          <w:sz w:val="20"/>
          <w:szCs w:val="20"/>
          <w:shd w:val="clear" w:color="auto" w:fill="FFFFFF"/>
        </w:rPr>
        <w:t xml:space="preserve">. No entanto, todos os órgãos do executivo estadual, incluindo a </w:t>
      </w:r>
      <w:proofErr w:type="spellStart"/>
      <w:r>
        <w:rPr>
          <w:rFonts w:ascii="Arial" w:hAnsi="Arial" w:cs="Arial"/>
          <w:color w:val="333333"/>
          <w:sz w:val="20"/>
          <w:szCs w:val="20"/>
          <w:shd w:val="clear" w:color="auto" w:fill="FFFFFF"/>
        </w:rPr>
        <w:t>Agergs</w:t>
      </w:r>
      <w:proofErr w:type="spellEnd"/>
      <w:r>
        <w:rPr>
          <w:rFonts w:ascii="Arial" w:hAnsi="Arial" w:cs="Arial"/>
          <w:color w:val="333333"/>
          <w:sz w:val="20"/>
          <w:szCs w:val="20"/>
          <w:shd w:val="clear" w:color="auto" w:fill="FFFFFF"/>
        </w:rPr>
        <w:t xml:space="preserve"> e a </w:t>
      </w:r>
      <w:proofErr w:type="spellStart"/>
      <w:r>
        <w:rPr>
          <w:rFonts w:ascii="Arial" w:hAnsi="Arial" w:cs="Arial"/>
          <w:color w:val="333333"/>
          <w:sz w:val="20"/>
          <w:szCs w:val="20"/>
          <w:shd w:val="clear" w:color="auto" w:fill="FFFFFF"/>
        </w:rPr>
        <w:t>Metroplan</w:t>
      </w:r>
      <w:proofErr w:type="spellEnd"/>
      <w:r>
        <w:rPr>
          <w:rFonts w:ascii="Arial" w:hAnsi="Arial" w:cs="Arial"/>
          <w:color w:val="333333"/>
          <w:sz w:val="20"/>
          <w:szCs w:val="20"/>
          <w:shd w:val="clear" w:color="auto" w:fill="FFFFFF"/>
        </w:rPr>
        <w:t xml:space="preserve">, possuem um único canal de pedidos de informação pela LAI, o Serviço de Informação ao Cidadão (SIC). De acordo com o decreto estadual nº 49.111, cabe ao Gestor Central do SIC "avaliar preliminarmente a solicitação do requerente no tocante à matéria [...] e encaminhar a demanda via sistema eletrônico ao órgão ou entidade responsável pela informação". Portanto, se a </w:t>
      </w:r>
      <w:proofErr w:type="spellStart"/>
      <w:r>
        <w:rPr>
          <w:rFonts w:ascii="Arial" w:hAnsi="Arial" w:cs="Arial"/>
          <w:color w:val="333333"/>
          <w:sz w:val="20"/>
          <w:szCs w:val="20"/>
          <w:shd w:val="clear" w:color="auto" w:fill="FFFFFF"/>
        </w:rPr>
        <w:t>Agergs</w:t>
      </w:r>
      <w:proofErr w:type="spellEnd"/>
      <w:r>
        <w:rPr>
          <w:rFonts w:ascii="Arial" w:hAnsi="Arial" w:cs="Arial"/>
          <w:color w:val="333333"/>
          <w:sz w:val="20"/>
          <w:szCs w:val="20"/>
          <w:shd w:val="clear" w:color="auto" w:fill="FFFFFF"/>
        </w:rPr>
        <w:t xml:space="preserve"> não possuísse a informação (o que não parece ser o caso), o Gestor Central é que deveria reencaminhar o pedido ao órgão responsável (dentro do prazo previsto na lei), não sendo uma responsabilidade do cidadão enviar outro formulário (com nova contagem de prazo).</w:t>
      </w:r>
    </w:p>
    <w:p w14:paraId="41311319" w14:textId="77777777" w:rsidR="00065784" w:rsidRPr="00065784" w:rsidRDefault="00065784" w:rsidP="00065784">
      <w:pPr>
        <w:pStyle w:val="NormalWeb"/>
        <w:spacing w:before="0" w:beforeAutospacing="0" w:after="0" w:line="240" w:lineRule="auto"/>
        <w:ind w:left="2268"/>
        <w:rPr>
          <w:rFonts w:ascii="Arial" w:hAnsi="Arial" w:cs="Arial"/>
          <w:color w:val="auto"/>
          <w:sz w:val="20"/>
          <w:szCs w:val="20"/>
        </w:rPr>
      </w:pPr>
    </w:p>
    <w:p w14:paraId="1F5544D7" w14:textId="77777777" w:rsidR="000726B2" w:rsidRDefault="000726B2" w:rsidP="00AB3094">
      <w:pPr>
        <w:pStyle w:val="NormalWeb"/>
        <w:spacing w:before="0" w:beforeAutospacing="0" w:after="0" w:line="360" w:lineRule="auto"/>
        <w:ind w:firstLine="1418"/>
        <w:rPr>
          <w:rFonts w:ascii="Arial" w:hAnsi="Arial" w:cs="Arial"/>
        </w:rPr>
      </w:pPr>
    </w:p>
    <w:p w14:paraId="601F16A7" w14:textId="002ED2AF" w:rsidR="00AB3094" w:rsidRPr="00AB3094" w:rsidRDefault="00AB3094" w:rsidP="00AB3094">
      <w:pPr>
        <w:pStyle w:val="NormalWeb"/>
        <w:spacing w:before="0" w:beforeAutospacing="0" w:after="0" w:line="360" w:lineRule="auto"/>
        <w:ind w:firstLine="1418"/>
        <w:rPr>
          <w:rFonts w:ascii="Arial" w:hAnsi="Arial" w:cs="Arial"/>
        </w:rPr>
      </w:pPr>
      <w:r w:rsidRPr="00AB3094">
        <w:rPr>
          <w:rFonts w:ascii="Arial" w:hAnsi="Arial" w:cs="Arial"/>
        </w:rPr>
        <w:t>Veio o recurso a esta CMRI/RS.</w:t>
      </w:r>
    </w:p>
    <w:p w14:paraId="23B50147" w14:textId="534E69D9" w:rsidR="00AB3094" w:rsidRPr="00AB3094" w:rsidRDefault="00AB3094" w:rsidP="00AB3094">
      <w:pPr>
        <w:pStyle w:val="NormalWeb"/>
        <w:spacing w:before="0" w:beforeAutospacing="0" w:after="0" w:line="360" w:lineRule="auto"/>
        <w:ind w:firstLine="1418"/>
        <w:rPr>
          <w:rFonts w:ascii="Arial" w:hAnsi="Arial" w:cs="Arial"/>
        </w:rPr>
      </w:pPr>
      <w:r w:rsidRPr="00AB3094">
        <w:rPr>
          <w:rFonts w:ascii="Arial" w:hAnsi="Arial" w:cs="Arial"/>
        </w:rPr>
        <w:t xml:space="preserve">Após, foi a </w:t>
      </w:r>
      <w:r w:rsidR="00156FAE">
        <w:rPr>
          <w:rFonts w:ascii="Arial" w:hAnsi="Arial" w:cs="Arial"/>
        </w:rPr>
        <w:t xml:space="preserve">este signatário </w:t>
      </w:r>
      <w:r w:rsidRPr="00AB3094">
        <w:rPr>
          <w:rFonts w:ascii="Arial" w:hAnsi="Arial" w:cs="Arial"/>
        </w:rPr>
        <w:t>distribuído para julgamento.</w:t>
      </w:r>
    </w:p>
    <w:p w14:paraId="71FEB6E3" w14:textId="77777777" w:rsidR="006A71B7" w:rsidRDefault="00AB3094" w:rsidP="006A71B7">
      <w:pPr>
        <w:pStyle w:val="NormalWeb"/>
        <w:spacing w:before="0" w:beforeAutospacing="0" w:after="0" w:line="360" w:lineRule="auto"/>
        <w:ind w:firstLine="1418"/>
        <w:rPr>
          <w:rFonts w:ascii="Arial" w:hAnsi="Arial" w:cs="Arial"/>
        </w:rPr>
      </w:pPr>
      <w:r w:rsidRPr="00AB3094">
        <w:rPr>
          <w:rFonts w:ascii="Arial" w:hAnsi="Arial" w:cs="Arial"/>
        </w:rPr>
        <w:t>É o relatório.</w:t>
      </w:r>
    </w:p>
    <w:p w14:paraId="53BB2836" w14:textId="77777777" w:rsidR="00E30C40" w:rsidRPr="00AB3094" w:rsidRDefault="00E30C40" w:rsidP="00AB3094">
      <w:pPr>
        <w:pStyle w:val="NormalWeb"/>
        <w:spacing w:before="0" w:beforeAutospacing="0" w:after="0" w:line="360" w:lineRule="auto"/>
        <w:ind w:firstLine="1418"/>
        <w:rPr>
          <w:rFonts w:ascii="Arial" w:hAnsi="Arial" w:cs="Arial"/>
        </w:rPr>
      </w:pPr>
    </w:p>
    <w:p w14:paraId="4E02824C" w14:textId="77777777" w:rsidR="00AB3094" w:rsidRDefault="00AB3094" w:rsidP="00AB3094">
      <w:pPr>
        <w:pStyle w:val="Ttulo1"/>
        <w:spacing w:before="0" w:after="0" w:line="360" w:lineRule="auto"/>
        <w:rPr>
          <w:sz w:val="24"/>
          <w:szCs w:val="24"/>
        </w:rPr>
      </w:pPr>
      <w:r w:rsidRPr="00AB3094">
        <w:rPr>
          <w:sz w:val="24"/>
          <w:szCs w:val="24"/>
        </w:rPr>
        <w:t>VOTOS</w:t>
      </w:r>
    </w:p>
    <w:p w14:paraId="514D7FEA" w14:textId="77777777" w:rsidR="00894947" w:rsidRPr="00894947" w:rsidRDefault="00894947" w:rsidP="00894947"/>
    <w:p w14:paraId="253119D6" w14:textId="7E09A094" w:rsidR="00AB3094" w:rsidRPr="00AB3094" w:rsidRDefault="00755531" w:rsidP="00065784">
      <w:pPr>
        <w:pStyle w:val="NormalWeb"/>
        <w:spacing w:before="0" w:beforeAutospacing="0" w:after="0" w:line="360" w:lineRule="auto"/>
        <w:rPr>
          <w:rFonts w:ascii="Arial" w:hAnsi="Arial" w:cs="Arial"/>
          <w:caps/>
        </w:rPr>
      </w:pPr>
      <w:r w:rsidRPr="00A831C6">
        <w:rPr>
          <w:rFonts w:ascii="Arial" w:hAnsi="Arial" w:cs="Arial"/>
          <w:b/>
          <w:bCs/>
          <w:caps/>
          <w:color w:val="auto"/>
          <w:u w:val="single"/>
        </w:rPr>
        <w:t xml:space="preserve">SECRETARIA </w:t>
      </w:r>
      <w:r w:rsidR="00156FAE">
        <w:rPr>
          <w:rFonts w:ascii="Arial" w:hAnsi="Arial" w:cs="Arial"/>
          <w:b/>
          <w:bCs/>
          <w:caps/>
          <w:color w:val="auto"/>
          <w:u w:val="single"/>
        </w:rPr>
        <w:t>DA EDUCAÇÃO</w:t>
      </w:r>
      <w:r w:rsidR="00AB3094" w:rsidRPr="00AB3094">
        <w:rPr>
          <w:rFonts w:ascii="Arial" w:hAnsi="Arial" w:cs="Arial"/>
          <w:b/>
          <w:bCs/>
          <w:caps/>
          <w:u w:val="single"/>
        </w:rPr>
        <w:t xml:space="preserve"> (RELATOR)</w:t>
      </w:r>
      <w:r w:rsidR="00AB3094" w:rsidRPr="00AB3094">
        <w:rPr>
          <w:rFonts w:ascii="Arial" w:hAnsi="Arial" w:cs="Arial"/>
          <w:caps/>
          <w:u w:val="single"/>
        </w:rPr>
        <w:t xml:space="preserve"> –</w:t>
      </w:r>
      <w:r w:rsidR="00AB3094" w:rsidRPr="00AB3094">
        <w:rPr>
          <w:rFonts w:ascii="Arial" w:hAnsi="Arial" w:cs="Arial"/>
          <w:caps/>
        </w:rPr>
        <w:t xml:space="preserve"> </w:t>
      </w:r>
    </w:p>
    <w:p w14:paraId="67B8FACF" w14:textId="77777777" w:rsidR="00AB3094" w:rsidRPr="00AB3094" w:rsidRDefault="00AB3094" w:rsidP="00AB3094">
      <w:pPr>
        <w:pStyle w:val="western"/>
        <w:spacing w:before="0" w:beforeAutospacing="0" w:after="0" w:line="360" w:lineRule="auto"/>
        <w:ind w:firstLine="1418"/>
      </w:pPr>
    </w:p>
    <w:p w14:paraId="713C1376" w14:textId="77777777" w:rsidR="002718E8" w:rsidRDefault="00AB3094" w:rsidP="002718E8">
      <w:pPr>
        <w:pStyle w:val="western"/>
        <w:spacing w:before="0" w:beforeAutospacing="0" w:after="0" w:line="360" w:lineRule="auto"/>
        <w:ind w:firstLine="1418"/>
      </w:pPr>
      <w:r w:rsidRPr="000726B2">
        <w:t>Eminentes Colegas</w:t>
      </w:r>
      <w:r w:rsidR="0015672A" w:rsidRPr="000726B2">
        <w:t>,</w:t>
      </w:r>
    </w:p>
    <w:p w14:paraId="71C00986" w14:textId="77777777" w:rsidR="002718E8" w:rsidRDefault="002718E8" w:rsidP="002718E8">
      <w:pPr>
        <w:pStyle w:val="western"/>
        <w:spacing w:before="0" w:beforeAutospacing="0" w:after="0" w:line="360" w:lineRule="auto"/>
        <w:ind w:firstLine="1418"/>
      </w:pPr>
    </w:p>
    <w:p w14:paraId="79FD0CD3" w14:textId="2D2520A5" w:rsidR="00EF3D1E" w:rsidRDefault="00EF3D1E" w:rsidP="002718E8">
      <w:pPr>
        <w:pStyle w:val="western"/>
        <w:spacing w:before="0" w:beforeAutospacing="0" w:after="0" w:line="360" w:lineRule="auto"/>
        <w:ind w:firstLine="1418"/>
      </w:pPr>
      <w:r w:rsidRPr="00EF3D1E">
        <w:t>Trata-se de pedido de informaç</w:t>
      </w:r>
      <w:r w:rsidR="000E5684">
        <w:t>ão</w:t>
      </w:r>
      <w:r w:rsidRPr="00EF3D1E">
        <w:t xml:space="preserve"> efetuado sem </w:t>
      </w:r>
      <w:r w:rsidR="000E5684">
        <w:t xml:space="preserve">o </w:t>
      </w:r>
      <w:r w:rsidRPr="00EF3D1E">
        <w:t>sigilo da identidade do Demandante, relativamente aos dados de transporte metropolitano da Região Metropolitana de Porto Alegre, a saber, balancetes regulatórios, boletins de oferta e demanda, dados operacionais e demais dados fornecidos pelas empresas de ônibus, bem como, se possível, acesso ao BI onde os dados do transporte metropolitano estão disponíveis.</w:t>
      </w:r>
    </w:p>
    <w:p w14:paraId="314240BD" w14:textId="77777777" w:rsidR="00EF3D1E" w:rsidRPr="00EF3D1E" w:rsidRDefault="00EF3D1E" w:rsidP="00EF3D1E">
      <w:pPr>
        <w:spacing w:line="360" w:lineRule="auto"/>
        <w:ind w:firstLine="1560"/>
      </w:pPr>
    </w:p>
    <w:p w14:paraId="7BE1E100" w14:textId="43B62893" w:rsidR="00EF3D1E" w:rsidRDefault="00EF3D1E" w:rsidP="00EF3D1E">
      <w:pPr>
        <w:spacing w:line="360" w:lineRule="auto"/>
        <w:ind w:firstLine="1560"/>
      </w:pPr>
      <w:r w:rsidRPr="00EF3D1E">
        <w:t>O recurso foi apresentado tempestivamente, em observância ao art. 21, do Decreto Estadual nº 49.111/2012.</w:t>
      </w:r>
    </w:p>
    <w:p w14:paraId="6937FAD2" w14:textId="77777777" w:rsidR="00EF3D1E" w:rsidRPr="00EF3D1E" w:rsidRDefault="00EF3D1E" w:rsidP="00EF3D1E">
      <w:pPr>
        <w:spacing w:line="360" w:lineRule="auto"/>
        <w:ind w:firstLine="1560"/>
      </w:pPr>
    </w:p>
    <w:p w14:paraId="2381C200" w14:textId="77777777" w:rsidR="00EF3D1E" w:rsidRDefault="00EF3D1E" w:rsidP="00EF3D1E">
      <w:pPr>
        <w:spacing w:line="360" w:lineRule="auto"/>
        <w:ind w:firstLine="1560"/>
      </w:pPr>
      <w:r w:rsidRPr="00EF3D1E">
        <w:t>A irresignação do recorrente se lastreia na suscitada “existência de dados sensíveis nos balancetes, referentes a informações empresariais das delegatárias que não constituem atividades reguladas pela AGERGS, como fretamento, transporte interestadual e transporte internacional", bem assim, na recomendação de redirecionamento da demanda à METROPLAN, entidade responsável pela gestão do transporte metropolitano, conforme dispõe a Lei Estadual n. 11.127/98, ou diretamente às delegatárias.</w:t>
      </w:r>
    </w:p>
    <w:p w14:paraId="076F1A0C" w14:textId="77777777" w:rsidR="00EF3D1E" w:rsidRPr="00EF3D1E" w:rsidRDefault="00EF3D1E" w:rsidP="00EF3D1E">
      <w:pPr>
        <w:spacing w:line="360" w:lineRule="auto"/>
        <w:ind w:firstLine="1560"/>
      </w:pPr>
    </w:p>
    <w:p w14:paraId="43FC3D5C" w14:textId="77777777" w:rsidR="00EF3D1E" w:rsidRDefault="00EF3D1E" w:rsidP="00EF3D1E">
      <w:pPr>
        <w:spacing w:line="360" w:lineRule="auto"/>
        <w:ind w:firstLine="1560"/>
      </w:pPr>
      <w:r w:rsidRPr="00EF3D1E">
        <w:lastRenderedPageBreak/>
        <w:t>Verifica-se que, efetivamente, a demanda do cidadão não foi atendida na íntegra, haja vista que as informações disponibilizadas não correspondem ao período requerido e que as planilhas disponibilizadas não contemplam exatamente a intenção original da requisição. A AGERGS prestou parcialmente as informações solicitadas, tendo restado pendente os balancetes atinentes ao período de 2013 a 2018, enquanto os balancetes de 2019 a 2023 foram disponibilizados com informações totais, ou seja, não delimitadas por empresa.</w:t>
      </w:r>
    </w:p>
    <w:p w14:paraId="652388CD" w14:textId="77777777" w:rsidR="000E5684" w:rsidRPr="00EF3D1E" w:rsidRDefault="000E5684" w:rsidP="00EF3D1E">
      <w:pPr>
        <w:spacing w:line="360" w:lineRule="auto"/>
        <w:ind w:firstLine="1560"/>
      </w:pPr>
    </w:p>
    <w:p w14:paraId="3ECAD793" w14:textId="2B9C42E9" w:rsidR="00EF3D1E" w:rsidRPr="000E5684" w:rsidRDefault="00EF3D1E" w:rsidP="00EF3D1E">
      <w:pPr>
        <w:spacing w:line="360" w:lineRule="auto"/>
        <w:ind w:firstLine="1560"/>
      </w:pPr>
      <w:r w:rsidRPr="00EF3D1E">
        <w:t xml:space="preserve">No entanto, precipuamente, cabe à AGERGS informar se ela é, ou não, competente pela detenção destas últimas informações. </w:t>
      </w:r>
      <w:r w:rsidRPr="00EF3D1E">
        <w:rPr>
          <w:u w:val="single"/>
        </w:rPr>
        <w:t>Caso negativo</w:t>
      </w:r>
      <w:r w:rsidRPr="00EF3D1E">
        <w:t xml:space="preserve">, nos termos da Súmula 4 desta CMRI, </w:t>
      </w:r>
      <w:r w:rsidRPr="00EF3D1E">
        <w:rPr>
          <w:u w:val="single"/>
        </w:rPr>
        <w:t>deverá indicar</w:t>
      </w:r>
      <w:r w:rsidRPr="00EF3D1E">
        <w:t xml:space="preserve">, se for do seu conhecimento, o órgão ou a entidade que as detém, ou, ainda, remeter o requerimento a esse órgão ou entidade, cientificando o interessado da remessa de seu pedido de informação. </w:t>
      </w:r>
      <w:r w:rsidRPr="00EF3D1E">
        <w:rPr>
          <w:u w:val="single"/>
        </w:rPr>
        <w:t>Caso positivo</w:t>
      </w:r>
      <w:r w:rsidRPr="00EF3D1E">
        <w:t xml:space="preserve">, ou seja, possua </w:t>
      </w:r>
      <w:r w:rsidR="000E5684" w:rsidRPr="000E5684">
        <w:t>as informações</w:t>
      </w:r>
      <w:r w:rsidRPr="00EF3D1E">
        <w:t>, deverá fornecê-l</w:t>
      </w:r>
      <w:r w:rsidR="000E5684" w:rsidRPr="000E5684">
        <w:t>a</w:t>
      </w:r>
      <w:r w:rsidRPr="00EF3D1E">
        <w:t>s ou justificar, com base na LAI, a impossibilidade de fazê-lo, observando a orientação da Súmula 6 da CMRI.</w:t>
      </w:r>
      <w:r w:rsidR="000E5684" w:rsidRPr="000E5684">
        <w:t xml:space="preserve"> Salienta-se, aqui, que dados pessoais e resguardados por demais sigilos legais deverão ser devidamente tarjados nos documentos sob a responsabilidade da recorrida.</w:t>
      </w:r>
    </w:p>
    <w:p w14:paraId="4009366C" w14:textId="77777777" w:rsidR="000E5684" w:rsidRPr="00EF3D1E" w:rsidRDefault="000E5684" w:rsidP="00EF3D1E">
      <w:pPr>
        <w:spacing w:line="360" w:lineRule="auto"/>
        <w:ind w:firstLine="1560"/>
      </w:pPr>
    </w:p>
    <w:p w14:paraId="06BD047D" w14:textId="16F7E9F7" w:rsidR="00EF3D1E" w:rsidRDefault="00EF3D1E" w:rsidP="00EF3D1E">
      <w:pPr>
        <w:spacing w:line="360" w:lineRule="auto"/>
        <w:ind w:firstLine="1560"/>
      </w:pPr>
      <w:r w:rsidRPr="00EF3D1E">
        <w:t>Assim, o voto vai no sentido de prover o recurso, para que a AGERGS informe se detém as informações relativas aos balancetes de 2013 a 2018 e os dados detalhados das empresas de 2013 até 2019. Em caso negativo, deverá indicar, se for do seu conhecimento, qual órgão ou entidade as detém. Em caso positivo, deverá fornecê-las ou justificar a impossibilidade de fazê-lo</w:t>
      </w:r>
      <w:r w:rsidR="000E5684">
        <w:t>, nos termos dos fundamentos supra.</w:t>
      </w:r>
    </w:p>
    <w:p w14:paraId="10FA3D4D" w14:textId="77777777" w:rsidR="000E5684" w:rsidRDefault="000E5684" w:rsidP="00EF3D1E">
      <w:pPr>
        <w:spacing w:line="360" w:lineRule="auto"/>
        <w:ind w:firstLine="1560"/>
      </w:pPr>
    </w:p>
    <w:p w14:paraId="44EAA410" w14:textId="77777777" w:rsidR="000E5684" w:rsidRDefault="000E5684" w:rsidP="00EF3D1E">
      <w:pPr>
        <w:spacing w:line="360" w:lineRule="auto"/>
        <w:ind w:firstLine="1560"/>
      </w:pPr>
    </w:p>
    <w:p w14:paraId="6624C1AA" w14:textId="77777777" w:rsidR="000E5684" w:rsidRDefault="000E5684" w:rsidP="00EF3D1E">
      <w:pPr>
        <w:spacing w:line="360" w:lineRule="auto"/>
        <w:ind w:firstLine="1560"/>
      </w:pPr>
    </w:p>
    <w:p w14:paraId="02073237" w14:textId="77777777" w:rsidR="000E5684" w:rsidRPr="00EF3D1E" w:rsidRDefault="000E5684" w:rsidP="00EF3D1E">
      <w:pPr>
        <w:spacing w:line="360" w:lineRule="auto"/>
        <w:ind w:firstLine="1560"/>
      </w:pPr>
    </w:p>
    <w:p w14:paraId="70F3DF86" w14:textId="5AF476AD" w:rsidR="00EF3D1E" w:rsidRDefault="00EF3D1E" w:rsidP="00EF3D1E">
      <w:pPr>
        <w:spacing w:line="360" w:lineRule="auto"/>
        <w:ind w:firstLine="1560"/>
      </w:pPr>
      <w:r w:rsidRPr="00EF3D1E">
        <w:t>Por fim, esta CMRI orienta que, em caso de indicação, pela AGERGS, de órgão ou entidade detentora dos dados relativos às empresas, o recorrente ingresse com novo pedido de acesso à informação, em virtude do disposto no art. 8º-A, parágrafo único, do Decreto nº 49.111/2012, com</w:t>
      </w:r>
      <w:r>
        <w:t xml:space="preserve"> </w:t>
      </w:r>
      <w:r w:rsidRPr="00EF3D1E">
        <w:t>alterações introduzidas pelo Decreto nº 52.505/2015: “É vedado cumular, numa mesma demanda, pedido de informação relativo a mais de um órgão ou entidade da Administração Pública Estadual, a menos que a gestão dos dados esteja centralizada num único órgão ou entidade da Administração.”</w:t>
      </w:r>
    </w:p>
    <w:p w14:paraId="44B3D64C" w14:textId="77777777" w:rsidR="000E5684" w:rsidRPr="00EF3D1E" w:rsidRDefault="000E5684" w:rsidP="00EF3D1E">
      <w:pPr>
        <w:spacing w:line="360" w:lineRule="auto"/>
        <w:ind w:firstLine="1560"/>
      </w:pPr>
    </w:p>
    <w:p w14:paraId="56D30F1D" w14:textId="77777777" w:rsidR="00EF3D1E" w:rsidRPr="00EF3D1E" w:rsidRDefault="00EF3D1E" w:rsidP="00EF3D1E">
      <w:pPr>
        <w:spacing w:line="360" w:lineRule="auto"/>
        <w:ind w:firstLine="1560"/>
      </w:pPr>
      <w:r w:rsidRPr="00EF3D1E">
        <w:t>Exame na Demanda nº 39.013: “Deram provimento ao recurso, por unanimidade.”</w:t>
      </w:r>
    </w:p>
    <w:p w14:paraId="342D72DD" w14:textId="77777777" w:rsidR="00EF3D1E" w:rsidRPr="00AB3094" w:rsidRDefault="00EF3D1E" w:rsidP="00EF3D1E">
      <w:pPr>
        <w:spacing w:line="360" w:lineRule="auto"/>
        <w:ind w:firstLine="1560"/>
      </w:pPr>
    </w:p>
    <w:sectPr w:rsidR="00EF3D1E" w:rsidRPr="00AB3094" w:rsidSect="007F3AEC">
      <w:headerReference w:type="default" r:id="rId8"/>
      <w:footerReference w:type="default" r:id="rId9"/>
      <w:endnotePr>
        <w:numFmt w:val="decimal"/>
        <w:numStart w:val="0"/>
      </w:endnotePr>
      <w:pgSz w:w="11907" w:h="16840" w:code="9"/>
      <w:pgMar w:top="2268" w:right="1701" w:bottom="1162" w:left="1701" w:header="851"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F0CC6" w14:textId="77777777" w:rsidR="0014189B" w:rsidRDefault="0014189B">
      <w:r>
        <w:separator/>
      </w:r>
    </w:p>
  </w:endnote>
  <w:endnote w:type="continuationSeparator" w:id="0">
    <w:p w14:paraId="38796107" w14:textId="77777777" w:rsidR="0014189B" w:rsidRDefault="0014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A0DA" w14:textId="77777777" w:rsidR="008A0443" w:rsidRDefault="004A40E8">
    <w:pPr>
      <w:pStyle w:val="Rodap"/>
      <w:framePr w:wrap="auto" w:vAnchor="text" w:hAnchor="margin" w:xAlign="right" w:y="1"/>
      <w:rPr>
        <w:rStyle w:val="Nmerodepgina"/>
      </w:rPr>
    </w:pPr>
    <w:r>
      <w:rPr>
        <w:rStyle w:val="Nmerodepgina"/>
      </w:rPr>
      <w:fldChar w:fldCharType="begin"/>
    </w:r>
    <w:r w:rsidR="008A0443">
      <w:rPr>
        <w:rStyle w:val="Nmerodepgina"/>
      </w:rPr>
      <w:instrText xml:space="preserve">PAGE  </w:instrText>
    </w:r>
    <w:r>
      <w:rPr>
        <w:rStyle w:val="Nmerodepgina"/>
      </w:rPr>
      <w:fldChar w:fldCharType="separate"/>
    </w:r>
    <w:r w:rsidR="00743C65">
      <w:rPr>
        <w:rStyle w:val="Nmerodepgina"/>
        <w:noProof/>
      </w:rPr>
      <w:t>5</w:t>
    </w:r>
    <w:r>
      <w:rPr>
        <w:rStyle w:val="Nmerodepgina"/>
      </w:rPr>
      <w:fldChar w:fldCharType="end"/>
    </w:r>
  </w:p>
  <w:p w14:paraId="3F3FBB23" w14:textId="77777777" w:rsidR="008A0443" w:rsidRDefault="008A0443">
    <w:pPr>
      <w:pStyle w:val="Rodap"/>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1A846" w14:textId="77777777" w:rsidR="0014189B" w:rsidRDefault="0014189B">
      <w:r>
        <w:separator/>
      </w:r>
    </w:p>
  </w:footnote>
  <w:footnote w:type="continuationSeparator" w:id="0">
    <w:p w14:paraId="482FF532" w14:textId="77777777" w:rsidR="0014189B" w:rsidRDefault="00141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D61F5" w14:textId="5CE43583" w:rsidR="008A0443" w:rsidRDefault="009145F5" w:rsidP="0063788A">
    <w:pPr>
      <w:pStyle w:val="Cabealho"/>
      <w:jc w:val="center"/>
    </w:pPr>
    <w:r>
      <w:rPr>
        <w:noProof/>
      </w:rPr>
      <mc:AlternateContent>
        <mc:Choice Requires="wpg">
          <w:drawing>
            <wp:anchor distT="0" distB="0" distL="114300" distR="114300" simplePos="0" relativeHeight="251657728" behindDoc="0" locked="0" layoutInCell="1" allowOverlap="0" wp14:anchorId="0AB5E898" wp14:editId="4CFE8FEC">
              <wp:simplePos x="0" y="0"/>
              <wp:positionH relativeFrom="page">
                <wp:posOffset>1946910</wp:posOffset>
              </wp:positionH>
              <wp:positionV relativeFrom="page">
                <wp:posOffset>573405</wp:posOffset>
              </wp:positionV>
              <wp:extent cx="3420110" cy="913765"/>
              <wp:effectExtent l="3810" t="1905" r="0" b="0"/>
              <wp:wrapNone/>
              <wp:docPr id="187706883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0110" cy="913765"/>
                        <a:chOff x="1985" y="770"/>
                        <a:chExt cx="4320" cy="1035"/>
                      </a:xfrm>
                    </wpg:grpSpPr>
                    <wps:wsp>
                      <wps:cNvPr id="415154725" name="Text Box 6"/>
                      <wps:cNvSpPr txBox="1">
                        <a:spLocks noChangeArrowheads="1"/>
                      </wps:cNvSpPr>
                      <wps:spPr bwMode="auto">
                        <a:xfrm>
                          <a:off x="2888" y="930"/>
                          <a:ext cx="3417" cy="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9A255" w14:textId="77777777" w:rsidR="008A0443" w:rsidRPr="00D64380" w:rsidRDefault="008A0443" w:rsidP="0063788A">
                            <w:pPr>
                              <w:pStyle w:val="Cabealho"/>
                              <w:spacing w:line="240" w:lineRule="exact"/>
                              <w:jc w:val="center"/>
                              <w:rPr>
                                <w:caps w:val="0"/>
                                <w:sz w:val="15"/>
                                <w:szCs w:val="15"/>
                              </w:rPr>
                            </w:pPr>
                            <w:r w:rsidRPr="00D64380">
                              <w:rPr>
                                <w:caps w:val="0"/>
                                <w:sz w:val="15"/>
                                <w:szCs w:val="15"/>
                              </w:rPr>
                              <w:t>ESTADO DO RIO GRANDE DO SUL</w:t>
                            </w:r>
                          </w:p>
                          <w:p w14:paraId="60C55F55" w14:textId="77777777" w:rsidR="008A0443" w:rsidRPr="00D64380" w:rsidRDefault="008A0443" w:rsidP="0063788A">
                            <w:pPr>
                              <w:pStyle w:val="Cabealho"/>
                              <w:spacing w:line="240" w:lineRule="exact"/>
                              <w:jc w:val="center"/>
                              <w:rPr>
                                <w:caps w:val="0"/>
                                <w:sz w:val="21"/>
                                <w:szCs w:val="21"/>
                              </w:rPr>
                            </w:pPr>
                            <w:r>
                              <w:rPr>
                                <w:caps w:val="0"/>
                                <w:sz w:val="21"/>
                                <w:szCs w:val="21"/>
                              </w:rPr>
                              <w:t>PODER EXECUTIVO</w:t>
                            </w:r>
                          </w:p>
                          <w:p w14:paraId="0EE73286" w14:textId="77777777" w:rsidR="008A0443" w:rsidRPr="00D64380" w:rsidRDefault="008A0443" w:rsidP="0063788A">
                            <w:pPr>
                              <w:pStyle w:val="Cabealho"/>
                              <w:spacing w:line="240" w:lineRule="exact"/>
                              <w:jc w:val="center"/>
                              <w:rPr>
                                <w:caps w:val="0"/>
                                <w:sz w:val="18"/>
                                <w:szCs w:val="18"/>
                              </w:rPr>
                            </w:pPr>
                            <w:r>
                              <w:rPr>
                                <w:caps w:val="0"/>
                                <w:sz w:val="18"/>
                                <w:szCs w:val="18"/>
                              </w:rPr>
                              <w:t>COMISSÃO MISTA DE REAVALIAÇÃO DE INFORMAÇÕES – CMRI/RS</w:t>
                            </w:r>
                          </w:p>
                        </w:txbxContent>
                      </wps:txbx>
                      <wps:bodyPr rot="0" vert="horz" wrap="square" lIns="0" tIns="0" rIns="0" bIns="0" anchor="t" anchorCtr="0" upright="1">
                        <a:noAutofit/>
                      </wps:bodyPr>
                    </wps:wsp>
                    <pic:pic xmlns:pic="http://schemas.openxmlformats.org/drawingml/2006/picture">
                      <pic:nvPicPr>
                        <pic:cNvPr id="71903858"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85" y="770"/>
                          <a:ext cx="795" cy="10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B5E898" id="Group 5" o:spid="_x0000_s1026" style="position:absolute;left:0;text-align:left;margin-left:153.3pt;margin-top:45.15pt;width:269.3pt;height:71.95pt;z-index:251657728;mso-position-horizontal-relative:page;mso-position-vertical-relative:page" coordorigin="1985,770" coordsize="4320,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" o:allowoverlap="f">
              <v:shapetype id="_x0000_t202" coordsize="21600,21600" o:spt="202" path="m,l,21600r21600,l21600,xe">
                <v:stroke joinstyle="miter"/>
                <v:path gradientshapeok="t" o:connecttype="rect"/>
              </v:shapetype>
              <v:shape id="Text Box 6" o:spid="_x0000_s1027" type="#_x0000_t202" style="position:absolute;left:2888;top:930;width:34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" stroked="f">
                <v:textbox inset="0,0,0,0">
                  <w:txbxContent>
                    <w:p w14:paraId="22A9A255" w14:textId="77777777" w:rsidR="008A0443" w:rsidRPr="00D64380" w:rsidRDefault="008A0443" w:rsidP="0063788A">
                      <w:pPr>
                        <w:pStyle w:val="Cabealho"/>
                        <w:spacing w:line="240" w:lineRule="exact"/>
                        <w:jc w:val="center"/>
                        <w:rPr>
                          <w:caps w:val="0"/>
                          <w:sz w:val="15"/>
                          <w:szCs w:val="15"/>
                        </w:rPr>
                      </w:pPr>
                      <w:r w:rsidRPr="00D64380">
                        <w:rPr>
                          <w:caps w:val="0"/>
                          <w:sz w:val="15"/>
                          <w:szCs w:val="15"/>
                        </w:rPr>
                        <w:t>ESTADO DO RIO GRANDE DO SUL</w:t>
                      </w:r>
                    </w:p>
                    <w:p w14:paraId="60C55F55" w14:textId="77777777" w:rsidR="008A0443" w:rsidRPr="00D64380" w:rsidRDefault="008A0443" w:rsidP="0063788A">
                      <w:pPr>
                        <w:pStyle w:val="Cabealho"/>
                        <w:spacing w:line="240" w:lineRule="exact"/>
                        <w:jc w:val="center"/>
                        <w:rPr>
                          <w:caps w:val="0"/>
                          <w:sz w:val="21"/>
                          <w:szCs w:val="21"/>
                        </w:rPr>
                      </w:pPr>
                      <w:r>
                        <w:rPr>
                          <w:caps w:val="0"/>
                          <w:sz w:val="21"/>
                          <w:szCs w:val="21"/>
                        </w:rPr>
                        <w:t>PODER EXECUTIVO</w:t>
                      </w:r>
                    </w:p>
                    <w:p w14:paraId="0EE73286" w14:textId="77777777" w:rsidR="008A0443" w:rsidRPr="00D64380" w:rsidRDefault="008A0443" w:rsidP="0063788A">
                      <w:pPr>
                        <w:pStyle w:val="Cabealho"/>
                        <w:spacing w:line="240" w:lineRule="exact"/>
                        <w:jc w:val="center"/>
                        <w:rPr>
                          <w:caps w:val="0"/>
                          <w:sz w:val="18"/>
                          <w:szCs w:val="18"/>
                        </w:rPr>
                      </w:pPr>
                      <w:r>
                        <w:rPr>
                          <w:caps w:val="0"/>
                          <w:sz w:val="18"/>
                          <w:szCs w:val="18"/>
                        </w:rPr>
                        <w:t>COMISSÃO MISTA DE REAVALIAÇÃO DE INFORMAÇÕES – CMRI/RS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985;top:770;width:79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">
                <v:imagedata r:id="rId2" o:title=""/>
              </v:shape>
              <w10:wrap anchorx="page" anchory="page"/>
            </v:group>
          </w:pict>
        </mc:Fallback>
      </mc:AlternateContent>
    </w:r>
  </w:p>
  <w:p w14:paraId="40E3A070" w14:textId="77777777" w:rsidR="008A0443" w:rsidRDefault="008A0443" w:rsidP="0063788A">
    <w:pPr>
      <w:pStyle w:val="Cabealho"/>
      <w:jc w:val="center"/>
    </w:pPr>
  </w:p>
  <w:p w14:paraId="778EB782" w14:textId="77777777" w:rsidR="008A0443" w:rsidRDefault="008A0443" w:rsidP="0063788A">
    <w:pPr>
      <w:pStyle w:val="Cabealho"/>
      <w:jc w:val="center"/>
    </w:pPr>
  </w:p>
  <w:p w14:paraId="3922F9BA" w14:textId="77777777" w:rsidR="008A0443" w:rsidRDefault="008A0443" w:rsidP="0063788A">
    <w:pPr>
      <w:pStyle w:val="Cabealho"/>
      <w:jc w:val="center"/>
    </w:pPr>
  </w:p>
  <w:p w14:paraId="0DD32605" w14:textId="77777777" w:rsidR="008A0443" w:rsidRDefault="008A0443" w:rsidP="0063788A">
    <w:pPr>
      <w:pStyle w:val="Cabealho"/>
      <w:jc w:val="center"/>
    </w:pPr>
  </w:p>
  <w:p w14:paraId="7866524C" w14:textId="77777777" w:rsidR="008A0443" w:rsidRDefault="008A0443" w:rsidP="003F27EE">
    <w:pPr>
      <w:pStyle w:val="Cabealho"/>
    </w:pPr>
  </w:p>
  <w:p w14:paraId="08702E91" w14:textId="77777777" w:rsidR="008A0443" w:rsidRDefault="008A0443" w:rsidP="003F27EE">
    <w:pPr>
      <w:pStyle w:val="Cabealho"/>
    </w:pPr>
  </w:p>
  <w:p w14:paraId="52B71504" w14:textId="3198BA7B" w:rsidR="008A0443" w:rsidRDefault="005B6D7F" w:rsidP="003F27EE">
    <w:pPr>
      <w:pStyle w:val="Cabealho"/>
    </w:pPr>
    <w:r>
      <w:t>SEDUC</w:t>
    </w:r>
  </w:p>
  <w:p w14:paraId="54AE17F6" w14:textId="23E5257C" w:rsidR="008A0443" w:rsidRPr="006C72C8" w:rsidRDefault="008A0443" w:rsidP="003F27EE">
    <w:pPr>
      <w:pStyle w:val="Cabealho"/>
      <w:rPr>
        <w:color w:val="FF0000"/>
      </w:rPr>
    </w:pPr>
    <w:r w:rsidRPr="00534B43">
      <w:t>decisão Nº</w:t>
    </w:r>
    <w:r w:rsidR="004765F2">
      <w:t xml:space="preserve"> 04</w:t>
    </w:r>
    <w:r w:rsidRPr="00162FDF">
      <w:t>/202</w:t>
    </w:r>
    <w:r w:rsidR="005B6D7F">
      <w:t>4</w:t>
    </w:r>
  </w:p>
  <w:p w14:paraId="5CDA9300" w14:textId="5D94D231" w:rsidR="008A0443" w:rsidRPr="00A135A0" w:rsidRDefault="005B6D7F" w:rsidP="00A135A0">
    <w:pPr>
      <w:pStyle w:val="Cabealho"/>
      <w:tabs>
        <w:tab w:val="clear" w:pos="8838"/>
        <w:tab w:val="right" w:pos="8460"/>
      </w:tabs>
      <w:rPr>
        <w:caps w:val="0"/>
        <w:smallCaps/>
      </w:rPr>
    </w:pPr>
    <w:r>
      <w:t>DEMANDA Nº 39.013/2024 - AGERGS</w:t>
    </w:r>
    <w:r w:rsidR="008A044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36230"/>
    <w:multiLevelType w:val="multilevel"/>
    <w:tmpl w:val="3AE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B2A21"/>
    <w:multiLevelType w:val="multilevel"/>
    <w:tmpl w:val="DB72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CB42BC"/>
    <w:multiLevelType w:val="hybridMultilevel"/>
    <w:tmpl w:val="98F224AA"/>
    <w:lvl w:ilvl="0" w:tplc="E12E54EE">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16cid:durableId="1617371985">
    <w:abstractNumId w:val="0"/>
  </w:num>
  <w:num w:numId="2" w16cid:durableId="536283092">
    <w:abstractNumId w:val="1"/>
  </w:num>
  <w:num w:numId="3" w16cid:durableId="169214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80"/>
    <w:rsid w:val="000066B4"/>
    <w:rsid w:val="00010DD1"/>
    <w:rsid w:val="000114E8"/>
    <w:rsid w:val="000173EC"/>
    <w:rsid w:val="00031E19"/>
    <w:rsid w:val="0003331C"/>
    <w:rsid w:val="00035B2A"/>
    <w:rsid w:val="00040179"/>
    <w:rsid w:val="00041979"/>
    <w:rsid w:val="000477C3"/>
    <w:rsid w:val="0004790E"/>
    <w:rsid w:val="00047B83"/>
    <w:rsid w:val="00054517"/>
    <w:rsid w:val="000572A8"/>
    <w:rsid w:val="00060A0B"/>
    <w:rsid w:val="00062CDA"/>
    <w:rsid w:val="000653A4"/>
    <w:rsid w:val="00065784"/>
    <w:rsid w:val="0007008F"/>
    <w:rsid w:val="00072524"/>
    <w:rsid w:val="000726B2"/>
    <w:rsid w:val="00077E18"/>
    <w:rsid w:val="00080BE1"/>
    <w:rsid w:val="00084608"/>
    <w:rsid w:val="000956FB"/>
    <w:rsid w:val="000965E4"/>
    <w:rsid w:val="00096904"/>
    <w:rsid w:val="000A09B0"/>
    <w:rsid w:val="000A78B9"/>
    <w:rsid w:val="000B0AFC"/>
    <w:rsid w:val="000C5F56"/>
    <w:rsid w:val="000D19F5"/>
    <w:rsid w:val="000D2E9E"/>
    <w:rsid w:val="000D35B3"/>
    <w:rsid w:val="000D6BB9"/>
    <w:rsid w:val="000E0A7D"/>
    <w:rsid w:val="000E5684"/>
    <w:rsid w:val="000E622B"/>
    <w:rsid w:val="000E7619"/>
    <w:rsid w:val="001011A8"/>
    <w:rsid w:val="0010779E"/>
    <w:rsid w:val="00115E34"/>
    <w:rsid w:val="00121860"/>
    <w:rsid w:val="0012220C"/>
    <w:rsid w:val="001263F7"/>
    <w:rsid w:val="00130972"/>
    <w:rsid w:val="00137E8F"/>
    <w:rsid w:val="00141039"/>
    <w:rsid w:val="0014189B"/>
    <w:rsid w:val="00141A7B"/>
    <w:rsid w:val="00143884"/>
    <w:rsid w:val="0015129A"/>
    <w:rsid w:val="00152479"/>
    <w:rsid w:val="00155F50"/>
    <w:rsid w:val="0015672A"/>
    <w:rsid w:val="00156FAE"/>
    <w:rsid w:val="00161870"/>
    <w:rsid w:val="0016291A"/>
    <w:rsid w:val="00162FDF"/>
    <w:rsid w:val="00173A78"/>
    <w:rsid w:val="001808E1"/>
    <w:rsid w:val="00182291"/>
    <w:rsid w:val="001838A7"/>
    <w:rsid w:val="00185B47"/>
    <w:rsid w:val="00186DF4"/>
    <w:rsid w:val="00194157"/>
    <w:rsid w:val="001A035F"/>
    <w:rsid w:val="001A2B67"/>
    <w:rsid w:val="001B05AF"/>
    <w:rsid w:val="001B2F35"/>
    <w:rsid w:val="001B7921"/>
    <w:rsid w:val="001C34D1"/>
    <w:rsid w:val="001D2943"/>
    <w:rsid w:val="001D6619"/>
    <w:rsid w:val="001E14A0"/>
    <w:rsid w:val="001F533F"/>
    <w:rsid w:val="001F63D9"/>
    <w:rsid w:val="0020277A"/>
    <w:rsid w:val="00211D90"/>
    <w:rsid w:val="00214BF5"/>
    <w:rsid w:val="00215C7F"/>
    <w:rsid w:val="00221747"/>
    <w:rsid w:val="00224705"/>
    <w:rsid w:val="00225969"/>
    <w:rsid w:val="00235EDA"/>
    <w:rsid w:val="002462DD"/>
    <w:rsid w:val="00246BB7"/>
    <w:rsid w:val="00251EA4"/>
    <w:rsid w:val="002531F7"/>
    <w:rsid w:val="002718E8"/>
    <w:rsid w:val="0027342D"/>
    <w:rsid w:val="002836DF"/>
    <w:rsid w:val="0028446D"/>
    <w:rsid w:val="00287688"/>
    <w:rsid w:val="00290AD9"/>
    <w:rsid w:val="00291F83"/>
    <w:rsid w:val="002944C3"/>
    <w:rsid w:val="0029584B"/>
    <w:rsid w:val="002A2639"/>
    <w:rsid w:val="002A29DC"/>
    <w:rsid w:val="002A7608"/>
    <w:rsid w:val="002B253B"/>
    <w:rsid w:val="002B29C9"/>
    <w:rsid w:val="002B40BA"/>
    <w:rsid w:val="002B5A4A"/>
    <w:rsid w:val="002B71C5"/>
    <w:rsid w:val="002C3FA4"/>
    <w:rsid w:val="002E5F02"/>
    <w:rsid w:val="002E6ED1"/>
    <w:rsid w:val="002F4B19"/>
    <w:rsid w:val="002F55D8"/>
    <w:rsid w:val="003325BD"/>
    <w:rsid w:val="003357D7"/>
    <w:rsid w:val="00337993"/>
    <w:rsid w:val="00340E8B"/>
    <w:rsid w:val="0035344A"/>
    <w:rsid w:val="00357806"/>
    <w:rsid w:val="00363559"/>
    <w:rsid w:val="00366685"/>
    <w:rsid w:val="003676F6"/>
    <w:rsid w:val="00382CF1"/>
    <w:rsid w:val="00383442"/>
    <w:rsid w:val="0038625B"/>
    <w:rsid w:val="00392A9C"/>
    <w:rsid w:val="003A5AD7"/>
    <w:rsid w:val="003A6A38"/>
    <w:rsid w:val="003B32D2"/>
    <w:rsid w:val="003C42BC"/>
    <w:rsid w:val="003C599E"/>
    <w:rsid w:val="003D1EC7"/>
    <w:rsid w:val="003F27EE"/>
    <w:rsid w:val="00403346"/>
    <w:rsid w:val="00404F61"/>
    <w:rsid w:val="00406890"/>
    <w:rsid w:val="00421635"/>
    <w:rsid w:val="00425FC3"/>
    <w:rsid w:val="004278DD"/>
    <w:rsid w:val="00427A95"/>
    <w:rsid w:val="00427B95"/>
    <w:rsid w:val="004402EF"/>
    <w:rsid w:val="0045530C"/>
    <w:rsid w:val="00456AB0"/>
    <w:rsid w:val="004765F2"/>
    <w:rsid w:val="0047774D"/>
    <w:rsid w:val="0048239A"/>
    <w:rsid w:val="004941EA"/>
    <w:rsid w:val="00497B0B"/>
    <w:rsid w:val="004A101A"/>
    <w:rsid w:val="004A40E8"/>
    <w:rsid w:val="004B2575"/>
    <w:rsid w:val="004B65CA"/>
    <w:rsid w:val="004C0B17"/>
    <w:rsid w:val="004C3F83"/>
    <w:rsid w:val="004C5D79"/>
    <w:rsid w:val="004C7B2C"/>
    <w:rsid w:val="004D774C"/>
    <w:rsid w:val="004E4F37"/>
    <w:rsid w:val="004E569B"/>
    <w:rsid w:val="004E67EB"/>
    <w:rsid w:val="00500DF0"/>
    <w:rsid w:val="00512AF9"/>
    <w:rsid w:val="00514165"/>
    <w:rsid w:val="00516CB3"/>
    <w:rsid w:val="00517B28"/>
    <w:rsid w:val="00523DEC"/>
    <w:rsid w:val="00534B43"/>
    <w:rsid w:val="005409F8"/>
    <w:rsid w:val="00542D14"/>
    <w:rsid w:val="005437FD"/>
    <w:rsid w:val="005508B9"/>
    <w:rsid w:val="005638A0"/>
    <w:rsid w:val="00565874"/>
    <w:rsid w:val="005674BC"/>
    <w:rsid w:val="00567EB4"/>
    <w:rsid w:val="00580679"/>
    <w:rsid w:val="00584CD1"/>
    <w:rsid w:val="00584ED3"/>
    <w:rsid w:val="00586104"/>
    <w:rsid w:val="00590E42"/>
    <w:rsid w:val="005912C2"/>
    <w:rsid w:val="00595287"/>
    <w:rsid w:val="00597165"/>
    <w:rsid w:val="00597D54"/>
    <w:rsid w:val="005A2B44"/>
    <w:rsid w:val="005A364F"/>
    <w:rsid w:val="005A6790"/>
    <w:rsid w:val="005A79F5"/>
    <w:rsid w:val="005B0903"/>
    <w:rsid w:val="005B6D7F"/>
    <w:rsid w:val="005B7F3A"/>
    <w:rsid w:val="005C6E7E"/>
    <w:rsid w:val="005D3FF5"/>
    <w:rsid w:val="005D6328"/>
    <w:rsid w:val="005D69DD"/>
    <w:rsid w:val="005F5D97"/>
    <w:rsid w:val="0060246C"/>
    <w:rsid w:val="006041E4"/>
    <w:rsid w:val="00605D40"/>
    <w:rsid w:val="00612166"/>
    <w:rsid w:val="006206D1"/>
    <w:rsid w:val="006248A5"/>
    <w:rsid w:val="00630013"/>
    <w:rsid w:val="006326B6"/>
    <w:rsid w:val="0063788A"/>
    <w:rsid w:val="006428C8"/>
    <w:rsid w:val="00643413"/>
    <w:rsid w:val="00650EF1"/>
    <w:rsid w:val="006705D1"/>
    <w:rsid w:val="00676698"/>
    <w:rsid w:val="00685712"/>
    <w:rsid w:val="006908DC"/>
    <w:rsid w:val="00692474"/>
    <w:rsid w:val="006A532F"/>
    <w:rsid w:val="006A5E1F"/>
    <w:rsid w:val="006A71B7"/>
    <w:rsid w:val="006C4298"/>
    <w:rsid w:val="006C72C8"/>
    <w:rsid w:val="006D1DC0"/>
    <w:rsid w:val="006D7047"/>
    <w:rsid w:val="006E7DB0"/>
    <w:rsid w:val="006F7B80"/>
    <w:rsid w:val="00705FC6"/>
    <w:rsid w:val="00707236"/>
    <w:rsid w:val="00713D5C"/>
    <w:rsid w:val="0071573D"/>
    <w:rsid w:val="007179ED"/>
    <w:rsid w:val="00743C65"/>
    <w:rsid w:val="00745A1F"/>
    <w:rsid w:val="00745E6F"/>
    <w:rsid w:val="0075100E"/>
    <w:rsid w:val="00755531"/>
    <w:rsid w:val="00755FC8"/>
    <w:rsid w:val="007566E4"/>
    <w:rsid w:val="00763E78"/>
    <w:rsid w:val="007716F2"/>
    <w:rsid w:val="00777DE1"/>
    <w:rsid w:val="00781426"/>
    <w:rsid w:val="00787F7F"/>
    <w:rsid w:val="007910CA"/>
    <w:rsid w:val="007B09DB"/>
    <w:rsid w:val="007C4BDE"/>
    <w:rsid w:val="007D1A65"/>
    <w:rsid w:val="007D48F4"/>
    <w:rsid w:val="007E4403"/>
    <w:rsid w:val="007F1875"/>
    <w:rsid w:val="007F220D"/>
    <w:rsid w:val="007F3AEC"/>
    <w:rsid w:val="007F4368"/>
    <w:rsid w:val="00805B6D"/>
    <w:rsid w:val="00806174"/>
    <w:rsid w:val="008079F3"/>
    <w:rsid w:val="00810B33"/>
    <w:rsid w:val="00811288"/>
    <w:rsid w:val="0081506F"/>
    <w:rsid w:val="0082201B"/>
    <w:rsid w:val="008277B8"/>
    <w:rsid w:val="00830390"/>
    <w:rsid w:val="00832821"/>
    <w:rsid w:val="00834944"/>
    <w:rsid w:val="00837686"/>
    <w:rsid w:val="00841D5C"/>
    <w:rsid w:val="00842E45"/>
    <w:rsid w:val="00844A04"/>
    <w:rsid w:val="008461BD"/>
    <w:rsid w:val="00847D98"/>
    <w:rsid w:val="008525A8"/>
    <w:rsid w:val="00855004"/>
    <w:rsid w:val="008554D2"/>
    <w:rsid w:val="008571D4"/>
    <w:rsid w:val="00861A07"/>
    <w:rsid w:val="008655C2"/>
    <w:rsid w:val="00865EFD"/>
    <w:rsid w:val="00873FE6"/>
    <w:rsid w:val="008759F8"/>
    <w:rsid w:val="0087615B"/>
    <w:rsid w:val="00876FD1"/>
    <w:rsid w:val="00877644"/>
    <w:rsid w:val="00882678"/>
    <w:rsid w:val="00887055"/>
    <w:rsid w:val="008937B8"/>
    <w:rsid w:val="008939A8"/>
    <w:rsid w:val="00894947"/>
    <w:rsid w:val="00896C55"/>
    <w:rsid w:val="008A0443"/>
    <w:rsid w:val="008A74CF"/>
    <w:rsid w:val="008B2203"/>
    <w:rsid w:val="008B4FC9"/>
    <w:rsid w:val="008B6683"/>
    <w:rsid w:val="008C076B"/>
    <w:rsid w:val="008C1416"/>
    <w:rsid w:val="008C18F7"/>
    <w:rsid w:val="008C27CB"/>
    <w:rsid w:val="008C5AB9"/>
    <w:rsid w:val="008C73C2"/>
    <w:rsid w:val="008D1025"/>
    <w:rsid w:val="008D256F"/>
    <w:rsid w:val="008E72FA"/>
    <w:rsid w:val="008F037E"/>
    <w:rsid w:val="008F1047"/>
    <w:rsid w:val="008F1393"/>
    <w:rsid w:val="008F15FB"/>
    <w:rsid w:val="008F198E"/>
    <w:rsid w:val="008F6809"/>
    <w:rsid w:val="00903BD7"/>
    <w:rsid w:val="00913178"/>
    <w:rsid w:val="00913AA9"/>
    <w:rsid w:val="00913BA8"/>
    <w:rsid w:val="009145F5"/>
    <w:rsid w:val="00914ABA"/>
    <w:rsid w:val="009245AB"/>
    <w:rsid w:val="009272B8"/>
    <w:rsid w:val="00932424"/>
    <w:rsid w:val="0094221C"/>
    <w:rsid w:val="0094343C"/>
    <w:rsid w:val="00946C83"/>
    <w:rsid w:val="00961BF9"/>
    <w:rsid w:val="00966E65"/>
    <w:rsid w:val="00970A23"/>
    <w:rsid w:val="00973CA6"/>
    <w:rsid w:val="0097556A"/>
    <w:rsid w:val="00975651"/>
    <w:rsid w:val="00977762"/>
    <w:rsid w:val="00980B1E"/>
    <w:rsid w:val="009940B8"/>
    <w:rsid w:val="009A54C7"/>
    <w:rsid w:val="009B0321"/>
    <w:rsid w:val="009B3581"/>
    <w:rsid w:val="009C0E3E"/>
    <w:rsid w:val="009C1FDB"/>
    <w:rsid w:val="009C3B80"/>
    <w:rsid w:val="009C7640"/>
    <w:rsid w:val="009D18DA"/>
    <w:rsid w:val="009E24F8"/>
    <w:rsid w:val="009F775D"/>
    <w:rsid w:val="00A01C06"/>
    <w:rsid w:val="00A06F82"/>
    <w:rsid w:val="00A1072E"/>
    <w:rsid w:val="00A10B9B"/>
    <w:rsid w:val="00A131FB"/>
    <w:rsid w:val="00A135A0"/>
    <w:rsid w:val="00A14649"/>
    <w:rsid w:val="00A167CD"/>
    <w:rsid w:val="00A217F4"/>
    <w:rsid w:val="00A360D9"/>
    <w:rsid w:val="00A377D3"/>
    <w:rsid w:val="00A42835"/>
    <w:rsid w:val="00A45082"/>
    <w:rsid w:val="00A521C4"/>
    <w:rsid w:val="00A52D49"/>
    <w:rsid w:val="00A56F4F"/>
    <w:rsid w:val="00A62F63"/>
    <w:rsid w:val="00A7227F"/>
    <w:rsid w:val="00A831C6"/>
    <w:rsid w:val="00A8405D"/>
    <w:rsid w:val="00A84755"/>
    <w:rsid w:val="00A856EA"/>
    <w:rsid w:val="00A935B8"/>
    <w:rsid w:val="00A9515C"/>
    <w:rsid w:val="00A95C8C"/>
    <w:rsid w:val="00A97CCC"/>
    <w:rsid w:val="00AA50BD"/>
    <w:rsid w:val="00AA751E"/>
    <w:rsid w:val="00AB0AEA"/>
    <w:rsid w:val="00AB3094"/>
    <w:rsid w:val="00AC4247"/>
    <w:rsid w:val="00AF2980"/>
    <w:rsid w:val="00AF5575"/>
    <w:rsid w:val="00B0569C"/>
    <w:rsid w:val="00B16DFA"/>
    <w:rsid w:val="00B251EB"/>
    <w:rsid w:val="00B36CF8"/>
    <w:rsid w:val="00B36F14"/>
    <w:rsid w:val="00B43065"/>
    <w:rsid w:val="00B4337F"/>
    <w:rsid w:val="00B5027A"/>
    <w:rsid w:val="00B57EF8"/>
    <w:rsid w:val="00B6196A"/>
    <w:rsid w:val="00B64A38"/>
    <w:rsid w:val="00B7546D"/>
    <w:rsid w:val="00B76FA9"/>
    <w:rsid w:val="00B81419"/>
    <w:rsid w:val="00B87E48"/>
    <w:rsid w:val="00BA0AB5"/>
    <w:rsid w:val="00BA11EF"/>
    <w:rsid w:val="00BA3FB6"/>
    <w:rsid w:val="00BB1B53"/>
    <w:rsid w:val="00BB6432"/>
    <w:rsid w:val="00BD1729"/>
    <w:rsid w:val="00BE2BBE"/>
    <w:rsid w:val="00BE572D"/>
    <w:rsid w:val="00BE6D22"/>
    <w:rsid w:val="00BF009E"/>
    <w:rsid w:val="00BF1114"/>
    <w:rsid w:val="00BF4FEF"/>
    <w:rsid w:val="00BF5305"/>
    <w:rsid w:val="00BF7BDE"/>
    <w:rsid w:val="00C16595"/>
    <w:rsid w:val="00C235FC"/>
    <w:rsid w:val="00C2609E"/>
    <w:rsid w:val="00C3050B"/>
    <w:rsid w:val="00C32BB9"/>
    <w:rsid w:val="00C35F8A"/>
    <w:rsid w:val="00C5513B"/>
    <w:rsid w:val="00C65B08"/>
    <w:rsid w:val="00C664A6"/>
    <w:rsid w:val="00C70970"/>
    <w:rsid w:val="00C7765B"/>
    <w:rsid w:val="00C857B0"/>
    <w:rsid w:val="00CB069A"/>
    <w:rsid w:val="00CB2BD4"/>
    <w:rsid w:val="00CB3A1B"/>
    <w:rsid w:val="00CB70B1"/>
    <w:rsid w:val="00CB70E4"/>
    <w:rsid w:val="00CC4DF7"/>
    <w:rsid w:val="00CC7F5B"/>
    <w:rsid w:val="00CD60B9"/>
    <w:rsid w:val="00CE25E1"/>
    <w:rsid w:val="00CE7F6E"/>
    <w:rsid w:val="00D016A1"/>
    <w:rsid w:val="00D0604B"/>
    <w:rsid w:val="00D107C9"/>
    <w:rsid w:val="00D13D6D"/>
    <w:rsid w:val="00D25858"/>
    <w:rsid w:val="00D269F3"/>
    <w:rsid w:val="00D31A6E"/>
    <w:rsid w:val="00D379A1"/>
    <w:rsid w:val="00D53B6B"/>
    <w:rsid w:val="00D57254"/>
    <w:rsid w:val="00D57549"/>
    <w:rsid w:val="00D6039C"/>
    <w:rsid w:val="00D6189A"/>
    <w:rsid w:val="00D63D38"/>
    <w:rsid w:val="00D64380"/>
    <w:rsid w:val="00D74C28"/>
    <w:rsid w:val="00D832D0"/>
    <w:rsid w:val="00D87205"/>
    <w:rsid w:val="00D879F1"/>
    <w:rsid w:val="00D9459A"/>
    <w:rsid w:val="00DA2940"/>
    <w:rsid w:val="00DA45BC"/>
    <w:rsid w:val="00DA55A1"/>
    <w:rsid w:val="00DC050E"/>
    <w:rsid w:val="00DC6C46"/>
    <w:rsid w:val="00DD3256"/>
    <w:rsid w:val="00DD53DC"/>
    <w:rsid w:val="00DD711F"/>
    <w:rsid w:val="00DD7B87"/>
    <w:rsid w:val="00DE196C"/>
    <w:rsid w:val="00DE6036"/>
    <w:rsid w:val="00DF504C"/>
    <w:rsid w:val="00DF641B"/>
    <w:rsid w:val="00E0547F"/>
    <w:rsid w:val="00E063EC"/>
    <w:rsid w:val="00E1331D"/>
    <w:rsid w:val="00E15A6D"/>
    <w:rsid w:val="00E16F77"/>
    <w:rsid w:val="00E175D5"/>
    <w:rsid w:val="00E25C21"/>
    <w:rsid w:val="00E30C40"/>
    <w:rsid w:val="00E31913"/>
    <w:rsid w:val="00E32D25"/>
    <w:rsid w:val="00E4545B"/>
    <w:rsid w:val="00E45723"/>
    <w:rsid w:val="00E5075C"/>
    <w:rsid w:val="00E56180"/>
    <w:rsid w:val="00E57BA1"/>
    <w:rsid w:val="00E632B4"/>
    <w:rsid w:val="00E64D05"/>
    <w:rsid w:val="00E6525A"/>
    <w:rsid w:val="00E67936"/>
    <w:rsid w:val="00E77784"/>
    <w:rsid w:val="00E86DEF"/>
    <w:rsid w:val="00E90865"/>
    <w:rsid w:val="00E90CBA"/>
    <w:rsid w:val="00EA37B5"/>
    <w:rsid w:val="00EB1358"/>
    <w:rsid w:val="00EB3FE6"/>
    <w:rsid w:val="00EB44B6"/>
    <w:rsid w:val="00EB4C5E"/>
    <w:rsid w:val="00EC0D24"/>
    <w:rsid w:val="00EC11D0"/>
    <w:rsid w:val="00EC24B7"/>
    <w:rsid w:val="00EC386E"/>
    <w:rsid w:val="00EC5878"/>
    <w:rsid w:val="00EC5D17"/>
    <w:rsid w:val="00ED154F"/>
    <w:rsid w:val="00EE4668"/>
    <w:rsid w:val="00EE5940"/>
    <w:rsid w:val="00EE7509"/>
    <w:rsid w:val="00EF0F32"/>
    <w:rsid w:val="00EF0F83"/>
    <w:rsid w:val="00EF3D1E"/>
    <w:rsid w:val="00EF4251"/>
    <w:rsid w:val="00F00204"/>
    <w:rsid w:val="00F00882"/>
    <w:rsid w:val="00F05DED"/>
    <w:rsid w:val="00F1208E"/>
    <w:rsid w:val="00F17C14"/>
    <w:rsid w:val="00F219D5"/>
    <w:rsid w:val="00F221B0"/>
    <w:rsid w:val="00F40A22"/>
    <w:rsid w:val="00F43A8E"/>
    <w:rsid w:val="00F56113"/>
    <w:rsid w:val="00F6183E"/>
    <w:rsid w:val="00F6656F"/>
    <w:rsid w:val="00F66641"/>
    <w:rsid w:val="00F66B90"/>
    <w:rsid w:val="00F823A2"/>
    <w:rsid w:val="00F908F9"/>
    <w:rsid w:val="00FB36DE"/>
    <w:rsid w:val="00FB7794"/>
    <w:rsid w:val="00FC0D3A"/>
    <w:rsid w:val="00FC1047"/>
    <w:rsid w:val="00FC5FEA"/>
    <w:rsid w:val="00FD1B08"/>
    <w:rsid w:val="00FD34FF"/>
    <w:rsid w:val="00FD5495"/>
    <w:rsid w:val="00FE128D"/>
    <w:rsid w:val="00FE1435"/>
    <w:rsid w:val="00FE7689"/>
    <w:rsid w:val="00FF40EC"/>
    <w:rsid w:val="00FF6D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4FCD0E"/>
  <w15:docId w15:val="{6D841C23-F755-4782-9B7C-82871214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ssinatura">
    <w:name w:val="Signature"/>
    <w:basedOn w:val="Normal"/>
    <w:link w:val="AssinaturaChar"/>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style>
  <w:style w:type="paragraph" w:styleId="Citao">
    <w:name w:val="Quote"/>
    <w:basedOn w:val="Normal"/>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qFormat/>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paragraph" w:styleId="Textodebalo">
    <w:name w:val="Balloon Text"/>
    <w:basedOn w:val="Normal"/>
    <w:semiHidden/>
    <w:rsid w:val="008F15FB"/>
    <w:rPr>
      <w:rFonts w:ascii="Tahoma" w:hAnsi="Tahoma" w:cs="Tahoma"/>
      <w:sz w:val="16"/>
      <w:szCs w:val="16"/>
    </w:rPr>
  </w:style>
  <w:style w:type="paragraph" w:customStyle="1" w:styleId="padro">
    <w:name w:val="padrão"/>
    <w:rsid w:val="008303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6" w:firstLine="1582"/>
      <w:jc w:val="both"/>
    </w:pPr>
    <w:rPr>
      <w:snapToGrid w:val="0"/>
      <w:color w:val="000000"/>
    </w:rPr>
  </w:style>
  <w:style w:type="character" w:customStyle="1" w:styleId="textogeral1">
    <w:name w:val="texto_geral1"/>
    <w:rsid w:val="00830390"/>
    <w:rPr>
      <w:rFonts w:ascii="Arial" w:hAnsi="Arial" w:cs="Arial" w:hint="default"/>
      <w:color w:val="000000"/>
      <w:sz w:val="24"/>
      <w:szCs w:val="24"/>
    </w:rPr>
  </w:style>
  <w:style w:type="paragraph" w:styleId="TextosemFormatao">
    <w:name w:val="Plain Text"/>
    <w:basedOn w:val="Normal"/>
    <w:rsid w:val="00830390"/>
    <w:pPr>
      <w:jc w:val="left"/>
    </w:pPr>
    <w:rPr>
      <w:rFonts w:ascii="Courier New" w:hAnsi="Courier New" w:cs="Times New Roman"/>
      <w:sz w:val="20"/>
      <w:szCs w:val="20"/>
    </w:rPr>
  </w:style>
  <w:style w:type="paragraph" w:customStyle="1" w:styleId="PargrafoNormalCharChar">
    <w:name w:val="Parágrafo Normal Char Char"/>
    <w:basedOn w:val="Normal"/>
    <w:link w:val="PargrafoNormalCharCharChar"/>
    <w:rsid w:val="00830390"/>
    <w:pPr>
      <w:spacing w:after="60" w:line="360" w:lineRule="auto"/>
      <w:ind w:firstLine="1418"/>
    </w:pPr>
  </w:style>
  <w:style w:type="character" w:customStyle="1" w:styleId="PargrafoNormalCharCharChar">
    <w:name w:val="Parágrafo Normal Char Char Char"/>
    <w:link w:val="PargrafoNormalCharChar"/>
    <w:rsid w:val="00830390"/>
    <w:rPr>
      <w:rFonts w:ascii="Arial" w:hAnsi="Arial" w:cs="Arial"/>
      <w:sz w:val="24"/>
      <w:szCs w:val="24"/>
      <w:lang w:val="pt-BR" w:eastAsia="pt-BR" w:bidi="ar-SA"/>
    </w:rPr>
  </w:style>
  <w:style w:type="paragraph" w:customStyle="1" w:styleId="PargrafoNormalChar">
    <w:name w:val="Parágrafo Normal Char"/>
    <w:basedOn w:val="Normal"/>
    <w:link w:val="PargrafoNormalCharChar1"/>
    <w:rsid w:val="00830390"/>
    <w:pPr>
      <w:spacing w:after="60" w:line="360" w:lineRule="auto"/>
      <w:ind w:firstLine="1418"/>
    </w:pPr>
  </w:style>
  <w:style w:type="character" w:customStyle="1" w:styleId="PargrafoNormalCharChar1">
    <w:name w:val="Parágrafo Normal Char Char1"/>
    <w:link w:val="PargrafoNormalChar"/>
    <w:rsid w:val="00830390"/>
    <w:rPr>
      <w:rFonts w:ascii="Arial" w:hAnsi="Arial" w:cs="Arial"/>
      <w:sz w:val="24"/>
      <w:szCs w:val="24"/>
      <w:lang w:val="pt-BR" w:eastAsia="pt-BR" w:bidi="ar-SA"/>
    </w:rPr>
  </w:style>
  <w:style w:type="character" w:customStyle="1" w:styleId="LinkdaInternet">
    <w:name w:val="Link da Internet"/>
    <w:uiPriority w:val="99"/>
    <w:unhideWhenUsed/>
    <w:rsid w:val="00224705"/>
    <w:rPr>
      <w:color w:val="0000FF"/>
      <w:u w:val="single"/>
    </w:rPr>
  </w:style>
  <w:style w:type="paragraph" w:styleId="PargrafodaLista">
    <w:name w:val="List Paragraph"/>
    <w:basedOn w:val="Normal"/>
    <w:uiPriority w:val="34"/>
    <w:qFormat/>
    <w:rsid w:val="00224705"/>
    <w:pPr>
      <w:suppressAutoHyphens/>
      <w:spacing w:after="200" w:line="276" w:lineRule="auto"/>
      <w:ind w:left="720"/>
      <w:contextualSpacing/>
      <w:jc w:val="left"/>
    </w:pPr>
    <w:rPr>
      <w:rFonts w:ascii="Calibri" w:eastAsia="Calibri" w:hAnsi="Calibri" w:cs="Calibri"/>
      <w:sz w:val="22"/>
      <w:szCs w:val="22"/>
    </w:rPr>
  </w:style>
  <w:style w:type="character" w:customStyle="1" w:styleId="AssinaturaChar">
    <w:name w:val="Assinatura Char"/>
    <w:basedOn w:val="Fontepargpadro"/>
    <w:link w:val="Assinatura"/>
    <w:rsid w:val="00BF7BDE"/>
    <w:rPr>
      <w:rFonts w:ascii="Arial" w:hAnsi="Arial" w:cs="Arial"/>
      <w:b/>
      <w:bCs/>
      <w:caps/>
      <w:sz w:val="22"/>
      <w:szCs w:val="22"/>
    </w:rPr>
  </w:style>
  <w:style w:type="character" w:styleId="Hyperlink">
    <w:name w:val="Hyperlink"/>
    <w:basedOn w:val="Fontepargpadro"/>
    <w:uiPriority w:val="99"/>
    <w:unhideWhenUsed/>
    <w:rsid w:val="00456AB0"/>
    <w:rPr>
      <w:color w:val="0000FF" w:themeColor="hyperlink"/>
      <w:u w:val="single"/>
    </w:rPr>
  </w:style>
  <w:style w:type="paragraph" w:styleId="Textodenotaderodap">
    <w:name w:val="footnote text"/>
    <w:basedOn w:val="Normal"/>
    <w:link w:val="TextodenotaderodapChar"/>
    <w:uiPriority w:val="99"/>
    <w:semiHidden/>
    <w:unhideWhenUsed/>
    <w:rsid w:val="008D256F"/>
    <w:rPr>
      <w:sz w:val="20"/>
      <w:szCs w:val="20"/>
    </w:rPr>
  </w:style>
  <w:style w:type="character" w:customStyle="1" w:styleId="TextodenotaderodapChar">
    <w:name w:val="Texto de nota de rodapé Char"/>
    <w:basedOn w:val="Fontepargpadro"/>
    <w:link w:val="Textodenotaderodap"/>
    <w:uiPriority w:val="99"/>
    <w:semiHidden/>
    <w:rsid w:val="008D256F"/>
    <w:rPr>
      <w:rFonts w:ascii="Arial" w:hAnsi="Arial" w:cs="Arial"/>
    </w:rPr>
  </w:style>
  <w:style w:type="character" w:styleId="Refdenotaderodap">
    <w:name w:val="footnote reference"/>
    <w:basedOn w:val="Fontepargpadro"/>
    <w:semiHidden/>
    <w:unhideWhenUsed/>
    <w:rsid w:val="008D256F"/>
    <w:rPr>
      <w:vertAlign w:val="superscript"/>
    </w:rPr>
  </w:style>
  <w:style w:type="character" w:customStyle="1" w:styleId="MenoPendente1">
    <w:name w:val="Menção Pendente1"/>
    <w:basedOn w:val="Fontepargpadro"/>
    <w:uiPriority w:val="99"/>
    <w:semiHidden/>
    <w:unhideWhenUsed/>
    <w:rsid w:val="00FE1435"/>
    <w:rPr>
      <w:color w:val="605E5C"/>
      <w:shd w:val="clear" w:color="auto" w:fill="E1DFDD"/>
    </w:rPr>
  </w:style>
  <w:style w:type="paragraph" w:customStyle="1" w:styleId="western">
    <w:name w:val="western"/>
    <w:basedOn w:val="Normal"/>
    <w:qFormat/>
    <w:rsid w:val="00AB3094"/>
    <w:pPr>
      <w:spacing w:before="100" w:beforeAutospacing="1" w:after="142" w:line="288" w:lineRule="auto"/>
    </w:pPr>
    <w:rPr>
      <w:color w:val="00000A"/>
    </w:rPr>
  </w:style>
  <w:style w:type="paragraph" w:styleId="NormalWeb">
    <w:name w:val="Normal (Web)"/>
    <w:basedOn w:val="Normal"/>
    <w:unhideWhenUsed/>
    <w:rsid w:val="00AB3094"/>
    <w:pPr>
      <w:spacing w:before="100" w:beforeAutospacing="1" w:after="142" w:line="288" w:lineRule="auto"/>
    </w:pPr>
    <w:rPr>
      <w:rFonts w:ascii="Times New Roman" w:hAnsi="Times New Roman" w:cs="Times New Roman"/>
      <w:color w:val="00000A"/>
    </w:rPr>
  </w:style>
  <w:style w:type="character" w:styleId="Forte">
    <w:name w:val="Strong"/>
    <w:basedOn w:val="Fontepargpadro"/>
    <w:uiPriority w:val="22"/>
    <w:qFormat/>
    <w:rsid w:val="00A95C8C"/>
    <w:rPr>
      <w:b/>
      <w:bCs/>
    </w:rPr>
  </w:style>
  <w:style w:type="paragraph" w:customStyle="1" w:styleId="content-response-li-data">
    <w:name w:val="content-response-li-data"/>
    <w:basedOn w:val="Normal"/>
    <w:rsid w:val="00340E8B"/>
    <w:pPr>
      <w:spacing w:before="100" w:beforeAutospacing="1" w:after="100" w:afterAutospacing="1"/>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15311">
      <w:bodyDiv w:val="1"/>
      <w:marLeft w:val="0"/>
      <w:marRight w:val="0"/>
      <w:marTop w:val="0"/>
      <w:marBottom w:val="0"/>
      <w:divBdr>
        <w:top w:val="none" w:sz="0" w:space="0" w:color="auto"/>
        <w:left w:val="none" w:sz="0" w:space="0" w:color="auto"/>
        <w:bottom w:val="none" w:sz="0" w:space="0" w:color="auto"/>
        <w:right w:val="none" w:sz="0" w:space="0" w:color="auto"/>
      </w:divBdr>
    </w:div>
    <w:div w:id="868762917">
      <w:bodyDiv w:val="1"/>
      <w:marLeft w:val="0"/>
      <w:marRight w:val="0"/>
      <w:marTop w:val="0"/>
      <w:marBottom w:val="0"/>
      <w:divBdr>
        <w:top w:val="none" w:sz="0" w:space="0" w:color="auto"/>
        <w:left w:val="none" w:sz="0" w:space="0" w:color="auto"/>
        <w:bottom w:val="none" w:sz="0" w:space="0" w:color="auto"/>
        <w:right w:val="none" w:sz="0" w:space="0" w:color="auto"/>
      </w:divBdr>
    </w:div>
    <w:div w:id="1565603450">
      <w:bodyDiv w:val="1"/>
      <w:marLeft w:val="0"/>
      <w:marRight w:val="0"/>
      <w:marTop w:val="0"/>
      <w:marBottom w:val="0"/>
      <w:divBdr>
        <w:top w:val="none" w:sz="0" w:space="0" w:color="auto"/>
        <w:left w:val="none" w:sz="0" w:space="0" w:color="auto"/>
        <w:bottom w:val="none" w:sz="0" w:space="0" w:color="auto"/>
        <w:right w:val="none" w:sz="0" w:space="0" w:color="auto"/>
      </w:divBdr>
    </w:div>
    <w:div w:id="1627157779">
      <w:bodyDiv w:val="1"/>
      <w:marLeft w:val="0"/>
      <w:marRight w:val="0"/>
      <w:marTop w:val="0"/>
      <w:marBottom w:val="0"/>
      <w:divBdr>
        <w:top w:val="none" w:sz="0" w:space="0" w:color="auto"/>
        <w:left w:val="none" w:sz="0" w:space="0" w:color="auto"/>
        <w:bottom w:val="none" w:sz="0" w:space="0" w:color="auto"/>
        <w:right w:val="none" w:sz="0" w:space="0" w:color="auto"/>
      </w:divBdr>
    </w:div>
    <w:div w:id="1713308889">
      <w:bodyDiv w:val="1"/>
      <w:marLeft w:val="0"/>
      <w:marRight w:val="0"/>
      <w:marTop w:val="0"/>
      <w:marBottom w:val="0"/>
      <w:divBdr>
        <w:top w:val="none" w:sz="0" w:space="0" w:color="auto"/>
        <w:left w:val="none" w:sz="0" w:space="0" w:color="auto"/>
        <w:bottom w:val="none" w:sz="0" w:space="0" w:color="auto"/>
        <w:right w:val="none" w:sz="0" w:space="0" w:color="auto"/>
      </w:divBdr>
    </w:div>
    <w:div w:id="1877621628">
      <w:bodyDiv w:val="1"/>
      <w:marLeft w:val="0"/>
      <w:marRight w:val="0"/>
      <w:marTop w:val="0"/>
      <w:marBottom w:val="0"/>
      <w:divBdr>
        <w:top w:val="none" w:sz="0" w:space="0" w:color="auto"/>
        <w:left w:val="none" w:sz="0" w:space="0" w:color="auto"/>
        <w:bottom w:val="none" w:sz="0" w:space="0" w:color="auto"/>
        <w:right w:val="none" w:sz="0" w:space="0" w:color="auto"/>
      </w:divBdr>
    </w:div>
    <w:div w:id="1897466449">
      <w:bodyDiv w:val="1"/>
      <w:marLeft w:val="0"/>
      <w:marRight w:val="0"/>
      <w:marTop w:val="0"/>
      <w:marBottom w:val="0"/>
      <w:divBdr>
        <w:top w:val="none" w:sz="0" w:space="0" w:color="auto"/>
        <w:left w:val="none" w:sz="0" w:space="0" w:color="auto"/>
        <w:bottom w:val="none" w:sz="0" w:space="0" w:color="auto"/>
        <w:right w:val="none" w:sz="0" w:space="0" w:color="auto"/>
      </w:divBdr>
    </w:div>
    <w:div w:id="1902402652">
      <w:bodyDiv w:val="1"/>
      <w:marLeft w:val="0"/>
      <w:marRight w:val="0"/>
      <w:marTop w:val="0"/>
      <w:marBottom w:val="0"/>
      <w:divBdr>
        <w:top w:val="none" w:sz="0" w:space="0" w:color="auto"/>
        <w:left w:val="none" w:sz="0" w:space="0" w:color="auto"/>
        <w:bottom w:val="none" w:sz="0" w:space="0" w:color="auto"/>
        <w:right w:val="none" w:sz="0" w:space="0" w:color="auto"/>
      </w:divBdr>
    </w:div>
    <w:div w:id="20235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1B109-D3CD-4342-BF2A-B435D7DB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1611</Words>
  <Characters>8700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vt:lpstr>
    </vt:vector>
  </TitlesOfParts>
  <Company>Tribunal de Justiça</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Liliana da Silva Barcellos</cp:lastModifiedBy>
  <cp:revision>5</cp:revision>
  <cp:lastPrinted>2021-07-19T19:08:00Z</cp:lastPrinted>
  <dcterms:created xsi:type="dcterms:W3CDTF">2024-11-19T15:21:00Z</dcterms:created>
  <dcterms:modified xsi:type="dcterms:W3CDTF">2024-12-04T17:21:00Z</dcterms:modified>
</cp:coreProperties>
</file>